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25" w:rsidRDefault="00E56825" w:rsidP="00E56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ТАМБУКАНСКАЯ ГРЯЗЬ</w:t>
      </w:r>
      <w:r w:rsidRPr="00E5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представляет собой антисептический лекарственный препарат природного происхождения для наружного использования. Данное средство стимулирует восстановительные процессы при кожных поражениях различного генеза. Источником грязи является озеро </w:t>
      </w:r>
      <w:proofErr w:type="spellStart"/>
      <w:r w:rsidRPr="00E568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Тамбукан</w:t>
      </w:r>
      <w:proofErr w:type="spellEnd"/>
      <w:r w:rsidRPr="00E5682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находится на границе с Кабардино-Балкарией. Целительные свойства сульфидной иловой грязи практически не уступают грязям Мертвого моря.daa520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825" w:rsidRDefault="00E56825" w:rsidP="00E56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825" w:rsidRDefault="00E56825" w:rsidP="00E56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825" w:rsidRPr="00E56825" w:rsidRDefault="00E56825" w:rsidP="00E568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E56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ПОКАЗАНИЯ:</w:t>
      </w:r>
    </w:p>
    <w:bookmarkEnd w:id="0"/>
    <w:p w:rsidR="00E56825" w:rsidRPr="00E56825" w:rsidRDefault="00E56825" w:rsidP="00E56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825" w:rsidRPr="00E56825" w:rsidRDefault="00E56825" w:rsidP="00E5682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Подострые и </w:t>
      </w:r>
      <w:proofErr w:type="gramStart"/>
      <w:r w:rsidRPr="00E5682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воспалительные заболевания</w:t>
      </w:r>
      <w:proofErr w:type="gramEnd"/>
      <w:r w:rsidRPr="00E5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травматические повреждения периферических нервов.</w:t>
      </w:r>
    </w:p>
    <w:p w:rsidR="00E56825" w:rsidRPr="00E56825" w:rsidRDefault="00E56825" w:rsidP="00E5682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Подострые и хронические воспалительные, дегенеративно-дистрофические заболевания, травматические повреждения, контрактуры костно-мышечной системы.</w:t>
      </w:r>
    </w:p>
    <w:p w:rsidR="00E56825" w:rsidRPr="00E56825" w:rsidRDefault="00E56825" w:rsidP="00E5682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Ожоговые, посттравматические, трофические язвы и </w:t>
      </w:r>
      <w:proofErr w:type="spellStart"/>
      <w:r w:rsidRPr="00E56825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вялозаживающие</w:t>
      </w:r>
      <w:proofErr w:type="spellEnd"/>
      <w:r w:rsidRPr="00E5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раны в стадии </w:t>
      </w:r>
      <w:proofErr w:type="spellStart"/>
      <w:r w:rsidRPr="00E5682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эпителизации</w:t>
      </w:r>
      <w:proofErr w:type="spellEnd"/>
      <w:r w:rsidRPr="00E5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рубцевания, недавно образовавшиеся рубцы и спайки.</w:t>
      </w:r>
    </w:p>
    <w:p w:rsidR="00E56825" w:rsidRPr="00E56825" w:rsidRDefault="00E56825" w:rsidP="00E5682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25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Язвенная болезнь желудка, двенадцатиперстной кишки, хронический гастрит, хронический холецистит в стадии ремиссии.</w:t>
      </w:r>
    </w:p>
    <w:p w:rsidR="00E56825" w:rsidRPr="00E56825" w:rsidRDefault="00E56825" w:rsidP="00E5682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2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гепатит, хронический панкреатит в стадии ремиссии без активности процесса.</w:t>
      </w:r>
    </w:p>
    <w:p w:rsidR="00E56825" w:rsidRPr="00E56825" w:rsidRDefault="00E56825" w:rsidP="00E5682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Сахарный диабет компенсированный.</w:t>
      </w:r>
    </w:p>
    <w:p w:rsidR="00E56825" w:rsidRPr="00E56825" w:rsidRDefault="00E56825" w:rsidP="00E5682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2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неспецифические заболевания бронхолегочной системы (</w:t>
      </w:r>
      <w:proofErr w:type="spellStart"/>
      <w:r w:rsidRPr="00E568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обструктивный</w:t>
      </w:r>
      <w:proofErr w:type="spellEnd"/>
      <w:r w:rsidRPr="00E5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бронхит, бронхиальная астма) в стадии ремиссии.</w:t>
      </w:r>
    </w:p>
    <w:p w:rsidR="00E56825" w:rsidRPr="00E56825" w:rsidRDefault="00E56825" w:rsidP="00E5682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Хронические воспалительные заболевания женских половых органов в стадии ремиссии (аднексит, </w:t>
      </w:r>
      <w:proofErr w:type="spellStart"/>
      <w:r w:rsidRPr="00E568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кольпит</w:t>
      </w:r>
      <w:proofErr w:type="spellEnd"/>
      <w:r w:rsidRPr="00E56825">
        <w:rPr>
          <w:rFonts w:ascii="Times New Roman" w:eastAsia="Times New Roman" w:hAnsi="Times New Roman" w:cs="Times New Roman"/>
          <w:sz w:val="24"/>
          <w:szCs w:val="24"/>
          <w:lang w:eastAsia="ru-RU"/>
        </w:rPr>
        <w:t>, эрозия шейки матки и др.), спаечные процессы в органах малого таза.</w:t>
      </w:r>
    </w:p>
    <w:p w:rsidR="00E56825" w:rsidRPr="00E56825" w:rsidRDefault="00E56825" w:rsidP="00E5682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2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Хроническое воспаление предстательной железы.</w:t>
      </w:r>
    </w:p>
    <w:p w:rsidR="00E56825" w:rsidRPr="00E56825" w:rsidRDefault="00E56825" w:rsidP="00E5682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ЛОР-заболевания (вазомоторный ринит, </w:t>
      </w:r>
      <w:proofErr w:type="spellStart"/>
      <w:r w:rsidRPr="00E56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риносинусопатии</w:t>
      </w:r>
      <w:proofErr w:type="spellEnd"/>
      <w:r w:rsidRPr="00E56825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хронический тонзиллит вне обострения).</w:t>
      </w:r>
    </w:p>
    <w:p w:rsidR="00E56825" w:rsidRPr="00E56825" w:rsidRDefault="00E56825" w:rsidP="00E5682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слизистой оболочки полости рта.</w:t>
      </w:r>
    </w:p>
    <w:p w:rsidR="00E56825" w:rsidRPr="00E56825" w:rsidRDefault="00E56825" w:rsidP="00E5682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кожи в стадии ремиссии (псориаз, нейродермит, дерматит, дерматоз), склеродермия.</w:t>
      </w:r>
    </w:p>
    <w:p w:rsidR="00E56825" w:rsidRPr="00E56825" w:rsidRDefault="00E56825" w:rsidP="00E5682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8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Косметология (предупреждение преждевременного старения кожи лица, целлюлит).</w:t>
      </w:r>
    </w:p>
    <w:p w:rsidR="00E56825" w:rsidRDefault="00E56825" w:rsidP="00E56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825" w:rsidRPr="00E56825" w:rsidRDefault="00E56825" w:rsidP="00E56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56825" w:rsidRPr="00E5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910D9"/>
    <w:multiLevelType w:val="hybridMultilevel"/>
    <w:tmpl w:val="F11680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5420A5"/>
    <w:multiLevelType w:val="hybridMultilevel"/>
    <w:tmpl w:val="19BC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61AB5"/>
    <w:multiLevelType w:val="multilevel"/>
    <w:tmpl w:val="90CE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1E"/>
    <w:rsid w:val="0083201E"/>
    <w:rsid w:val="00E56825"/>
    <w:rsid w:val="00F8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687DE-00CD-4C3F-A76A-D69989E6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2023-11-14T10:58:00Z</dcterms:created>
  <dcterms:modified xsi:type="dcterms:W3CDTF">2023-11-14T11:00:00Z</dcterms:modified>
</cp:coreProperties>
</file>