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869" w:rsidRPr="000F7869" w:rsidRDefault="000F7869" w:rsidP="000F7869">
      <w:pPr>
        <w:jc w:val="center"/>
        <w:rPr>
          <w:rFonts w:ascii="Times New Roman" w:hAnsi="Times New Roman" w:cs="Times New Roman"/>
          <w:b/>
          <w:lang w:eastAsia="ru-RU"/>
        </w:rPr>
      </w:pPr>
      <w:r w:rsidRPr="000F7869">
        <w:rPr>
          <w:rFonts w:ascii="Times New Roman" w:hAnsi="Times New Roman" w:cs="Times New Roman"/>
          <w:b/>
          <w:lang w:eastAsia="ru-RU"/>
        </w:rPr>
        <w:t>ДЛЯ ЛИЦ, ПЕРЕНЁСШИХ КОРОНАВИРУСНУЮ ИНФЕКЦИЮ (COVID-19), ДЛЯ ПАЦИЕНТОВ С ОСЛАБЛЕННЫМ ИММУННЫМ СТАТУСОМ, С ХРОНИЧЕСКИМИ ЗАБОЛЕВАНИЯМИ БРОНХОЛЁГОЧНОЙ СИСТЕМЫ</w:t>
      </w:r>
    </w:p>
    <w:p w:rsidR="000F7869" w:rsidRPr="000F7869" w:rsidRDefault="000F7869" w:rsidP="000F7869">
      <w:pPr>
        <w:jc w:val="center"/>
        <w:rPr>
          <w:rFonts w:ascii="Times New Roman" w:hAnsi="Times New Roman" w:cs="Times New Roman"/>
          <w:b/>
          <w:lang w:eastAsia="ru-RU"/>
        </w:rPr>
      </w:pPr>
    </w:p>
    <w:p w:rsidR="000F7869" w:rsidRPr="000F7869" w:rsidRDefault="000F7869" w:rsidP="000F7869">
      <w:pPr>
        <w:jc w:val="center"/>
        <w:rPr>
          <w:rFonts w:ascii="Times New Roman" w:hAnsi="Times New Roman" w:cs="Times New Roman"/>
          <w:b/>
          <w:lang w:eastAsia="ru-RU"/>
        </w:rPr>
      </w:pPr>
      <w:bookmarkStart w:id="0" w:name="_GoBack"/>
      <w:r w:rsidRPr="000F7869">
        <w:rPr>
          <w:rFonts w:ascii="Times New Roman" w:hAnsi="Times New Roman" w:cs="Times New Roman"/>
          <w:b/>
          <w:lang w:eastAsia="ru-RU"/>
        </w:rPr>
        <w:t>«ЛЕЧЕБНО-РЕАБИЛИТАЦИОННАЯ ПРОГРАММА»</w:t>
      </w:r>
    </w:p>
    <w:bookmarkEnd w:id="0"/>
    <w:p w:rsidR="000F7869" w:rsidRPr="000F7869" w:rsidRDefault="000F7869" w:rsidP="000F7869">
      <w:pPr>
        <w:rPr>
          <w:rFonts w:ascii="Times New Roman" w:hAnsi="Times New Roman" w:cs="Times New Roman"/>
          <w:b/>
          <w:lang w:eastAsia="ru-RU"/>
        </w:rPr>
      </w:pPr>
    </w:p>
    <w:p w:rsidR="000F7869" w:rsidRPr="000F7869" w:rsidRDefault="000F7869" w:rsidP="000F7869">
      <w:pPr>
        <w:rPr>
          <w:rFonts w:ascii="Times New Roman" w:hAnsi="Times New Roman" w:cs="Times New Roman"/>
          <w:b/>
          <w:lang w:eastAsia="ru-RU"/>
        </w:rPr>
      </w:pPr>
      <w:r w:rsidRPr="000F7869">
        <w:rPr>
          <w:rFonts w:ascii="Times New Roman" w:hAnsi="Times New Roman" w:cs="Times New Roman"/>
          <w:b/>
          <w:lang w:eastAsia="ru-RU"/>
        </w:rPr>
        <w:t xml:space="preserve">Цель и задачи: </w:t>
      </w:r>
      <w:r w:rsidRPr="000F7869">
        <w:rPr>
          <w:rFonts w:ascii="Times New Roman" w:hAnsi="Times New Roman" w:cs="Times New Roman"/>
          <w:lang w:eastAsia="ru-RU"/>
        </w:rPr>
        <w:t>восстановление функции дыхания (увеличение функционального объема легких, усиление дыхательной мускулатуры); восстановление сатурации (насыщения) крови кислородом; профилактика тромбозов; восстановление физической активности, устойчивости к нагрузкам; стабилизация психоэмоционального состояния; профилактика повторной инфекции.</w:t>
      </w:r>
    </w:p>
    <w:p w:rsidR="000F7869" w:rsidRPr="000F7869" w:rsidRDefault="000F7869" w:rsidP="000F7869">
      <w:pPr>
        <w:rPr>
          <w:rFonts w:ascii="Times New Roman" w:hAnsi="Times New Roman" w:cs="Times New Roman"/>
          <w:b/>
          <w:lang w:eastAsia="ru-RU"/>
        </w:rPr>
      </w:pPr>
      <w:r w:rsidRPr="000F7869">
        <w:rPr>
          <w:rFonts w:ascii="Times New Roman" w:hAnsi="Times New Roman" w:cs="Times New Roman"/>
          <w:b/>
          <w:lang w:eastAsia="ru-RU"/>
        </w:rPr>
        <w:t xml:space="preserve">Продолжительность программы – </w:t>
      </w:r>
      <w:r w:rsidRPr="000F7869">
        <w:rPr>
          <w:rFonts w:ascii="Times New Roman" w:hAnsi="Times New Roman" w:cs="Times New Roman"/>
          <w:lang w:eastAsia="ru-RU"/>
        </w:rPr>
        <w:t>от 14 дней.</w:t>
      </w:r>
    </w:p>
    <w:p w:rsidR="000F7869" w:rsidRPr="000F7869" w:rsidRDefault="000F7869" w:rsidP="000F7869">
      <w:pPr>
        <w:rPr>
          <w:rFonts w:ascii="Times New Roman" w:hAnsi="Times New Roman" w:cs="Times New Roman"/>
          <w:b/>
          <w:lang w:eastAsia="ru-RU"/>
        </w:rPr>
      </w:pPr>
      <w:r w:rsidRPr="000F7869">
        <w:rPr>
          <w:rFonts w:ascii="Times New Roman" w:hAnsi="Times New Roman" w:cs="Times New Roman"/>
          <w:b/>
          <w:lang w:eastAsia="ru-RU"/>
        </w:rPr>
        <w:t>Пок</w:t>
      </w:r>
      <w:r>
        <w:rPr>
          <w:rFonts w:ascii="Times New Roman" w:hAnsi="Times New Roman" w:cs="Times New Roman"/>
          <w:b/>
          <w:lang w:eastAsia="ru-RU"/>
        </w:rPr>
        <w:t xml:space="preserve">азания по возрасту – </w:t>
      </w:r>
      <w:r w:rsidRPr="000F7869">
        <w:rPr>
          <w:rFonts w:ascii="Times New Roman" w:hAnsi="Times New Roman" w:cs="Times New Roman"/>
          <w:lang w:eastAsia="ru-RU"/>
        </w:rPr>
        <w:t>от 14 лет.</w:t>
      </w:r>
    </w:p>
    <w:p w:rsidR="000137FE" w:rsidRDefault="000F7869" w:rsidP="000F7869">
      <w:pPr>
        <w:rPr>
          <w:rFonts w:ascii="Times New Roman" w:hAnsi="Times New Roman" w:cs="Times New Roman"/>
          <w:lang w:eastAsia="ru-RU"/>
        </w:rPr>
      </w:pPr>
      <w:r w:rsidRPr="000F7869">
        <w:rPr>
          <w:rFonts w:ascii="Times New Roman" w:hAnsi="Times New Roman" w:cs="Times New Roman"/>
          <w:lang w:eastAsia="ru-RU"/>
        </w:rPr>
        <w:t xml:space="preserve">В путёвку на 14 дней входит 84 процедуры, в </w:t>
      </w:r>
      <w:proofErr w:type="spellStart"/>
      <w:r w:rsidRPr="000F7869">
        <w:rPr>
          <w:rFonts w:ascii="Times New Roman" w:hAnsi="Times New Roman" w:cs="Times New Roman"/>
          <w:lang w:eastAsia="ru-RU"/>
        </w:rPr>
        <w:t>т.ч</w:t>
      </w:r>
      <w:proofErr w:type="spellEnd"/>
      <w:r w:rsidRPr="000F7869">
        <w:rPr>
          <w:rFonts w:ascii="Times New Roman" w:hAnsi="Times New Roman" w:cs="Times New Roman"/>
          <w:lang w:eastAsia="ru-RU"/>
        </w:rPr>
        <w:t>. консультаций специалистов и обследований.</w:t>
      </w:r>
    </w:p>
    <w:p w:rsidR="000F7869" w:rsidRPr="000F7869" w:rsidRDefault="000F7869" w:rsidP="000F7869">
      <w:pPr>
        <w:rPr>
          <w:rFonts w:ascii="Times New Roman" w:eastAsia="Times New Roman" w:hAnsi="Times New Roman" w:cs="Times New Roman"/>
          <w:caps/>
          <w:lang w:eastAsia="ru-RU"/>
        </w:rPr>
      </w:pPr>
    </w:p>
    <w:tbl>
      <w:tblPr>
        <w:tblW w:w="7280" w:type="dxa"/>
        <w:tblLook w:val="04A0" w:firstRow="1" w:lastRow="0" w:firstColumn="1" w:lastColumn="0" w:noHBand="0" w:noVBand="1"/>
      </w:tblPr>
      <w:tblGrid>
        <w:gridCol w:w="4840"/>
        <w:gridCol w:w="1220"/>
        <w:gridCol w:w="1220"/>
      </w:tblGrid>
      <w:tr w:rsidR="000F7869" w:rsidRPr="000F7869" w:rsidTr="000F7869">
        <w:trPr>
          <w:trHeight w:val="756"/>
        </w:trPr>
        <w:tc>
          <w:tcPr>
            <w:tcW w:w="4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69" w:rsidRPr="000F7869" w:rsidRDefault="000F7869" w:rsidP="000F786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lang w:eastAsia="ru-RU"/>
              </w:rPr>
            </w:pPr>
            <w:r w:rsidRPr="000F7869">
              <w:rPr>
                <w:rFonts w:ascii="Segoe UI" w:eastAsia="Times New Roman" w:hAnsi="Segoe UI" w:cs="Segoe UI"/>
                <w:b/>
                <w:bCs/>
                <w:color w:val="212529"/>
                <w:lang w:eastAsia="ru-RU"/>
              </w:rPr>
              <w:t>Наименование процедуры и исследований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69" w:rsidRPr="000F7869" w:rsidRDefault="000F7869" w:rsidP="000F786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lang w:eastAsia="ru-RU"/>
              </w:rPr>
            </w:pPr>
            <w:r w:rsidRPr="000F7869">
              <w:rPr>
                <w:rFonts w:ascii="Segoe UI" w:eastAsia="Times New Roman" w:hAnsi="Segoe UI" w:cs="Segoe UI"/>
                <w:b/>
                <w:bCs/>
                <w:color w:val="212529"/>
                <w:lang w:eastAsia="ru-RU"/>
              </w:rPr>
              <w:t>Количество процедур</w:t>
            </w:r>
          </w:p>
        </w:tc>
      </w:tr>
      <w:tr w:rsidR="000F7869" w:rsidRPr="000F7869" w:rsidTr="000F7869">
        <w:trPr>
          <w:trHeight w:val="552"/>
        </w:trPr>
        <w:tc>
          <w:tcPr>
            <w:tcW w:w="4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869" w:rsidRPr="000F7869" w:rsidRDefault="000F7869" w:rsidP="000F786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212529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69" w:rsidRPr="000F7869" w:rsidRDefault="000F7869" w:rsidP="000F786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lang w:eastAsia="ru-RU"/>
              </w:rPr>
            </w:pPr>
            <w:r w:rsidRPr="000F7869">
              <w:rPr>
                <w:rFonts w:ascii="Segoe UI" w:eastAsia="Times New Roman" w:hAnsi="Segoe UI" w:cs="Segoe UI"/>
                <w:b/>
                <w:bCs/>
                <w:color w:val="212529"/>
                <w:lang w:eastAsia="ru-RU"/>
              </w:rPr>
              <w:t>14-17 к/д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69" w:rsidRPr="000F7869" w:rsidRDefault="000F7869" w:rsidP="000F786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lang w:eastAsia="ru-RU"/>
              </w:rPr>
            </w:pPr>
            <w:r w:rsidRPr="000F7869">
              <w:rPr>
                <w:rFonts w:ascii="Segoe UI" w:eastAsia="Times New Roman" w:hAnsi="Segoe UI" w:cs="Segoe UI"/>
                <w:b/>
                <w:bCs/>
                <w:color w:val="212529"/>
                <w:lang w:eastAsia="ru-RU"/>
              </w:rPr>
              <w:t>18-21 к/д</w:t>
            </w:r>
          </w:p>
        </w:tc>
      </w:tr>
      <w:tr w:rsidR="000F7869" w:rsidRPr="000F7869" w:rsidTr="000F7869">
        <w:trPr>
          <w:trHeight w:val="336"/>
        </w:trPr>
        <w:tc>
          <w:tcPr>
            <w:tcW w:w="7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69" w:rsidRPr="000F7869" w:rsidRDefault="000F7869" w:rsidP="000F786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lang w:eastAsia="ru-RU"/>
              </w:rPr>
            </w:pPr>
            <w:r w:rsidRPr="000F7869">
              <w:rPr>
                <w:rFonts w:ascii="Segoe UI" w:eastAsia="Times New Roman" w:hAnsi="Segoe UI" w:cs="Segoe UI"/>
                <w:b/>
                <w:bCs/>
                <w:color w:val="212529"/>
                <w:lang w:eastAsia="ru-RU"/>
              </w:rPr>
              <w:t>Диагностический блок</w:t>
            </w:r>
          </w:p>
        </w:tc>
      </w:tr>
      <w:tr w:rsidR="000F7869" w:rsidRPr="000F7869" w:rsidTr="000F7869">
        <w:trPr>
          <w:trHeight w:val="672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69" w:rsidRPr="000F7869" w:rsidRDefault="000F7869" w:rsidP="000F7869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0F7869">
              <w:rPr>
                <w:rFonts w:ascii="Segoe UI" w:eastAsia="Times New Roman" w:hAnsi="Segoe UI" w:cs="Segoe UI"/>
                <w:color w:val="212529"/>
                <w:lang w:eastAsia="ru-RU"/>
              </w:rPr>
              <w:t>Приём (осмотр, консультация) лечащего врача первичный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69" w:rsidRPr="000F7869" w:rsidRDefault="000F7869" w:rsidP="000F786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0F7869">
              <w:rPr>
                <w:rFonts w:ascii="Segoe UI" w:eastAsia="Times New Roman" w:hAnsi="Segoe UI" w:cs="Segoe UI"/>
                <w:color w:val="212529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69" w:rsidRPr="000F7869" w:rsidRDefault="000F7869" w:rsidP="000F786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0F7869">
              <w:rPr>
                <w:rFonts w:ascii="Segoe UI" w:eastAsia="Times New Roman" w:hAnsi="Segoe UI" w:cs="Segoe UI"/>
                <w:color w:val="212529"/>
                <w:lang w:eastAsia="ru-RU"/>
              </w:rPr>
              <w:t>1</w:t>
            </w:r>
          </w:p>
        </w:tc>
      </w:tr>
      <w:tr w:rsidR="000F7869" w:rsidRPr="000F7869" w:rsidTr="000F7869">
        <w:trPr>
          <w:trHeight w:val="672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69" w:rsidRPr="000F7869" w:rsidRDefault="000F7869" w:rsidP="000F7869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0F7869">
              <w:rPr>
                <w:rFonts w:ascii="Segoe UI" w:eastAsia="Times New Roman" w:hAnsi="Segoe UI" w:cs="Segoe UI"/>
                <w:color w:val="212529"/>
                <w:lang w:eastAsia="ru-RU"/>
              </w:rPr>
              <w:t>Приём (осмотр, консультация) лечащего врача повторный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69" w:rsidRPr="000F7869" w:rsidRDefault="000F7869" w:rsidP="000F786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0F7869">
              <w:rPr>
                <w:rFonts w:ascii="Segoe UI" w:eastAsia="Times New Roman" w:hAnsi="Segoe UI" w:cs="Segoe UI"/>
                <w:color w:val="212529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69" w:rsidRPr="000F7869" w:rsidRDefault="000F7869" w:rsidP="000F786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0F7869">
              <w:rPr>
                <w:rFonts w:ascii="Segoe UI" w:eastAsia="Times New Roman" w:hAnsi="Segoe UI" w:cs="Segoe UI"/>
                <w:color w:val="212529"/>
                <w:lang w:eastAsia="ru-RU"/>
              </w:rPr>
              <w:t>5</w:t>
            </w:r>
          </w:p>
        </w:tc>
      </w:tr>
      <w:tr w:rsidR="000F7869" w:rsidRPr="000F7869" w:rsidTr="000F7869">
        <w:trPr>
          <w:trHeight w:val="1008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69" w:rsidRPr="000F7869" w:rsidRDefault="000F7869" w:rsidP="000F7869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0F7869">
              <w:rPr>
                <w:rFonts w:ascii="Segoe UI" w:eastAsia="Times New Roman" w:hAnsi="Segoe UI" w:cs="Segoe UI"/>
                <w:color w:val="212529"/>
                <w:lang w:eastAsia="ru-RU"/>
              </w:rPr>
              <w:t>Приём (осмотр, консультация) инструктора-методиста ЛФК первичный (выбор программы лечебной физкультуры)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69" w:rsidRPr="000F7869" w:rsidRDefault="000F7869" w:rsidP="000F786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0F7869">
              <w:rPr>
                <w:rFonts w:ascii="Segoe UI" w:eastAsia="Times New Roman" w:hAnsi="Segoe UI" w:cs="Segoe UI"/>
                <w:color w:val="212529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69" w:rsidRPr="000F7869" w:rsidRDefault="000F7869" w:rsidP="000F786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0F7869">
              <w:rPr>
                <w:rFonts w:ascii="Segoe UI" w:eastAsia="Times New Roman" w:hAnsi="Segoe UI" w:cs="Segoe UI"/>
                <w:color w:val="212529"/>
                <w:lang w:eastAsia="ru-RU"/>
              </w:rPr>
              <w:t>1</w:t>
            </w:r>
          </w:p>
        </w:tc>
      </w:tr>
      <w:tr w:rsidR="000F7869" w:rsidRPr="000F7869" w:rsidTr="000F7869">
        <w:trPr>
          <w:trHeight w:val="336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69" w:rsidRPr="000F7869" w:rsidRDefault="000F7869" w:rsidP="000F7869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0F7869">
              <w:rPr>
                <w:rFonts w:ascii="Segoe UI" w:eastAsia="Times New Roman" w:hAnsi="Segoe UI" w:cs="Segoe UI"/>
                <w:color w:val="212529"/>
                <w:lang w:eastAsia="ru-RU"/>
              </w:rPr>
              <w:t xml:space="preserve">Консультативный прием врача специалиста (одного из списка - по показаниям): физиотерапевт, </w:t>
            </w:r>
            <w:proofErr w:type="spellStart"/>
            <w:r w:rsidRPr="000F7869">
              <w:rPr>
                <w:rFonts w:ascii="Segoe UI" w:eastAsia="Times New Roman" w:hAnsi="Segoe UI" w:cs="Segoe UI"/>
                <w:color w:val="212529"/>
                <w:lang w:eastAsia="ru-RU"/>
              </w:rPr>
              <w:t>оториноларинголог</w:t>
            </w:r>
            <w:proofErr w:type="spellEnd"/>
            <w:r w:rsidRPr="000F7869">
              <w:rPr>
                <w:rFonts w:ascii="Segoe UI" w:eastAsia="Times New Roman" w:hAnsi="Segoe UI" w:cs="Segoe UI"/>
                <w:color w:val="212529"/>
                <w:lang w:eastAsia="ru-RU"/>
              </w:rPr>
              <w:t>, невролог, мануальный терапевт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69" w:rsidRPr="000F7869" w:rsidRDefault="000F7869" w:rsidP="000F786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0F7869">
              <w:rPr>
                <w:rFonts w:ascii="Segoe UI" w:eastAsia="Times New Roman" w:hAnsi="Segoe UI" w:cs="Segoe UI"/>
                <w:color w:val="212529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69" w:rsidRPr="000F7869" w:rsidRDefault="000F7869" w:rsidP="000F786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0F7869">
              <w:rPr>
                <w:rFonts w:ascii="Segoe UI" w:eastAsia="Times New Roman" w:hAnsi="Segoe UI" w:cs="Segoe UI"/>
                <w:color w:val="212529"/>
                <w:lang w:eastAsia="ru-RU"/>
              </w:rPr>
              <w:t>1</w:t>
            </w:r>
          </w:p>
        </w:tc>
      </w:tr>
      <w:tr w:rsidR="000F7869" w:rsidRPr="000F7869" w:rsidTr="000F7869">
        <w:trPr>
          <w:trHeight w:val="336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69" w:rsidRPr="000F7869" w:rsidRDefault="000F7869" w:rsidP="000F7869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proofErr w:type="spellStart"/>
            <w:r w:rsidRPr="000F7869">
              <w:rPr>
                <w:rFonts w:ascii="Segoe UI" w:eastAsia="Times New Roman" w:hAnsi="Segoe UI" w:cs="Segoe UI"/>
                <w:color w:val="212529"/>
                <w:lang w:eastAsia="ru-RU"/>
              </w:rPr>
              <w:t>Пульсоксиметрия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69" w:rsidRPr="000F7869" w:rsidRDefault="000F7869" w:rsidP="000F786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0F7869">
              <w:rPr>
                <w:rFonts w:ascii="Segoe UI" w:eastAsia="Times New Roman" w:hAnsi="Segoe UI" w:cs="Segoe UI"/>
                <w:color w:val="212529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69" w:rsidRPr="000F7869" w:rsidRDefault="000F7869" w:rsidP="000F786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0F7869">
              <w:rPr>
                <w:rFonts w:ascii="Segoe UI" w:eastAsia="Times New Roman" w:hAnsi="Segoe UI" w:cs="Segoe UI"/>
                <w:color w:val="212529"/>
                <w:lang w:eastAsia="ru-RU"/>
              </w:rPr>
              <w:t>2</w:t>
            </w:r>
          </w:p>
        </w:tc>
      </w:tr>
      <w:tr w:rsidR="000F7869" w:rsidRPr="000F7869" w:rsidTr="000F7869">
        <w:trPr>
          <w:trHeight w:val="672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69" w:rsidRPr="000F7869" w:rsidRDefault="000F7869" w:rsidP="000F7869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0F7869">
              <w:rPr>
                <w:rFonts w:ascii="Segoe UI" w:eastAsia="Times New Roman" w:hAnsi="Segoe UI" w:cs="Segoe UI"/>
                <w:color w:val="212529"/>
                <w:lang w:eastAsia="ru-RU"/>
              </w:rPr>
              <w:t>Функциональное тестирование лёгких – спирометрия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69" w:rsidRPr="000F7869" w:rsidRDefault="000F7869" w:rsidP="000F786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0F7869">
              <w:rPr>
                <w:rFonts w:ascii="Segoe UI" w:eastAsia="Times New Roman" w:hAnsi="Segoe UI" w:cs="Segoe UI"/>
                <w:color w:val="212529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69" w:rsidRPr="000F7869" w:rsidRDefault="000F7869" w:rsidP="000F786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0F7869">
              <w:rPr>
                <w:rFonts w:ascii="Segoe UI" w:eastAsia="Times New Roman" w:hAnsi="Segoe UI" w:cs="Segoe UI"/>
                <w:color w:val="212529"/>
                <w:lang w:eastAsia="ru-RU"/>
              </w:rPr>
              <w:t>2</w:t>
            </w:r>
          </w:p>
        </w:tc>
      </w:tr>
      <w:tr w:rsidR="000F7869" w:rsidRPr="000F7869" w:rsidTr="000F7869">
        <w:trPr>
          <w:trHeight w:val="336"/>
        </w:trPr>
        <w:tc>
          <w:tcPr>
            <w:tcW w:w="7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69" w:rsidRPr="000F7869" w:rsidRDefault="000F7869" w:rsidP="000F786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lang w:eastAsia="ru-RU"/>
              </w:rPr>
            </w:pPr>
            <w:r w:rsidRPr="000F7869">
              <w:rPr>
                <w:rFonts w:ascii="Segoe UI" w:eastAsia="Times New Roman" w:hAnsi="Segoe UI" w:cs="Segoe UI"/>
                <w:b/>
                <w:bCs/>
                <w:color w:val="212529"/>
                <w:lang w:eastAsia="ru-RU"/>
              </w:rPr>
              <w:t>Лечебный блок</w:t>
            </w:r>
          </w:p>
        </w:tc>
      </w:tr>
      <w:tr w:rsidR="000F7869" w:rsidRPr="000F7869" w:rsidTr="000F7869">
        <w:trPr>
          <w:trHeight w:val="336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69" w:rsidRPr="000F7869" w:rsidRDefault="000F7869" w:rsidP="000F7869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0F7869">
              <w:rPr>
                <w:rFonts w:ascii="Segoe UI" w:eastAsia="Times New Roman" w:hAnsi="Segoe UI" w:cs="Segoe UI"/>
                <w:color w:val="212529"/>
                <w:lang w:eastAsia="ru-RU"/>
              </w:rPr>
              <w:t xml:space="preserve">Ванны (1 вид по показаниям): нарзанные / </w:t>
            </w:r>
            <w:proofErr w:type="spellStart"/>
            <w:r w:rsidRPr="000F7869">
              <w:rPr>
                <w:rFonts w:ascii="Segoe UI" w:eastAsia="Times New Roman" w:hAnsi="Segoe UI" w:cs="Segoe UI"/>
                <w:color w:val="212529"/>
                <w:lang w:eastAsia="ru-RU"/>
              </w:rPr>
              <w:t>йодо</w:t>
            </w:r>
            <w:proofErr w:type="spellEnd"/>
            <w:r w:rsidRPr="000F7869">
              <w:rPr>
                <w:rFonts w:ascii="Segoe UI" w:eastAsia="Times New Roman" w:hAnsi="Segoe UI" w:cs="Segoe UI"/>
                <w:color w:val="212529"/>
                <w:lang w:eastAsia="ru-RU"/>
              </w:rPr>
              <w:t>-бромные / сухая углекислая ванна («Гейзер»)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69" w:rsidRPr="000F7869" w:rsidRDefault="000F7869" w:rsidP="000F786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0F7869">
              <w:rPr>
                <w:rFonts w:ascii="Segoe UI" w:eastAsia="Times New Roman" w:hAnsi="Segoe UI" w:cs="Segoe UI"/>
                <w:color w:val="212529"/>
                <w:lang w:eastAsia="ru-RU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69" w:rsidRPr="000F7869" w:rsidRDefault="000F7869" w:rsidP="000F786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0F7869">
              <w:rPr>
                <w:rFonts w:ascii="Segoe UI" w:eastAsia="Times New Roman" w:hAnsi="Segoe UI" w:cs="Segoe UI"/>
                <w:color w:val="212529"/>
                <w:lang w:eastAsia="ru-RU"/>
              </w:rPr>
              <w:t>8</w:t>
            </w:r>
          </w:p>
        </w:tc>
      </w:tr>
      <w:tr w:rsidR="000F7869" w:rsidRPr="000F7869" w:rsidTr="000F7869">
        <w:trPr>
          <w:trHeight w:val="672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69" w:rsidRPr="000F7869" w:rsidRDefault="000F7869" w:rsidP="000F7869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0F7869">
              <w:rPr>
                <w:rFonts w:ascii="Segoe UI" w:eastAsia="Times New Roman" w:hAnsi="Segoe UI" w:cs="Segoe UI"/>
                <w:color w:val="212529"/>
                <w:lang w:eastAsia="ru-RU"/>
              </w:rPr>
              <w:t>Лечебные души (1 вид по показаниям): циркулярный / душ Шарко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69" w:rsidRPr="000F7869" w:rsidRDefault="000F7869" w:rsidP="000F786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0F7869">
              <w:rPr>
                <w:rFonts w:ascii="Segoe UI" w:eastAsia="Times New Roman" w:hAnsi="Segoe UI" w:cs="Segoe UI"/>
                <w:color w:val="212529"/>
                <w:lang w:eastAsia="ru-RU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69" w:rsidRPr="000F7869" w:rsidRDefault="000F7869" w:rsidP="000F786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0F7869">
              <w:rPr>
                <w:rFonts w:ascii="Segoe UI" w:eastAsia="Times New Roman" w:hAnsi="Segoe UI" w:cs="Segoe UI"/>
                <w:color w:val="212529"/>
                <w:lang w:eastAsia="ru-RU"/>
              </w:rPr>
              <w:t>8</w:t>
            </w:r>
          </w:p>
        </w:tc>
      </w:tr>
      <w:tr w:rsidR="000F7869" w:rsidRPr="000F7869" w:rsidTr="000F7869">
        <w:trPr>
          <w:trHeight w:val="16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69" w:rsidRPr="000F7869" w:rsidRDefault="000F7869" w:rsidP="000F7869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0F7869">
              <w:rPr>
                <w:rFonts w:ascii="Segoe UI" w:eastAsia="Times New Roman" w:hAnsi="Segoe UI" w:cs="Segoe UI"/>
                <w:color w:val="212529"/>
                <w:lang w:eastAsia="ru-RU"/>
              </w:rPr>
              <w:lastRenderedPageBreak/>
              <w:t xml:space="preserve">Физиотерапия аппаратная (2 вида по показаниям): общая </w:t>
            </w:r>
            <w:proofErr w:type="spellStart"/>
            <w:r w:rsidRPr="000F7869">
              <w:rPr>
                <w:rFonts w:ascii="Segoe UI" w:eastAsia="Times New Roman" w:hAnsi="Segoe UI" w:cs="Segoe UI"/>
                <w:color w:val="212529"/>
                <w:lang w:eastAsia="ru-RU"/>
              </w:rPr>
              <w:t>магнитотерапия</w:t>
            </w:r>
            <w:proofErr w:type="spellEnd"/>
            <w:r w:rsidRPr="000F7869">
              <w:rPr>
                <w:rFonts w:ascii="Segoe UI" w:eastAsia="Times New Roman" w:hAnsi="Segoe UI" w:cs="Segoe UI"/>
                <w:color w:val="212529"/>
                <w:lang w:eastAsia="ru-RU"/>
              </w:rPr>
              <w:t xml:space="preserve"> на аппарате «Полимаг-2М» / лазеротерапия на аппарате «МИЛТА», «РИКТА» / электрофорез с лекарственными препаратами или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69" w:rsidRPr="000F7869" w:rsidRDefault="000F7869" w:rsidP="000F786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0F7869">
              <w:rPr>
                <w:rFonts w:ascii="Segoe UI" w:eastAsia="Times New Roman" w:hAnsi="Segoe UI" w:cs="Segoe UI"/>
                <w:color w:val="212529"/>
                <w:lang w:eastAsia="ru-RU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69" w:rsidRPr="000F7869" w:rsidRDefault="000F7869" w:rsidP="000F786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0F7869">
              <w:rPr>
                <w:rFonts w:ascii="Segoe UI" w:eastAsia="Times New Roman" w:hAnsi="Segoe UI" w:cs="Segoe UI"/>
                <w:color w:val="212529"/>
                <w:lang w:eastAsia="ru-RU"/>
              </w:rPr>
              <w:t>10</w:t>
            </w:r>
          </w:p>
        </w:tc>
      </w:tr>
      <w:tr w:rsidR="000F7869" w:rsidRPr="000F7869" w:rsidTr="000F7869">
        <w:trPr>
          <w:trHeight w:val="16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69" w:rsidRPr="000F7869" w:rsidRDefault="000F7869" w:rsidP="000F7869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0F7869">
              <w:rPr>
                <w:rFonts w:ascii="Segoe UI" w:eastAsia="Times New Roman" w:hAnsi="Segoe UI" w:cs="Segoe UI"/>
                <w:color w:val="212529"/>
                <w:lang w:eastAsia="ru-RU"/>
              </w:rPr>
              <w:t xml:space="preserve">электронный </w:t>
            </w:r>
            <w:proofErr w:type="spellStart"/>
            <w:r w:rsidRPr="000F7869">
              <w:rPr>
                <w:rFonts w:ascii="Segoe UI" w:eastAsia="Times New Roman" w:hAnsi="Segoe UI" w:cs="Segoe UI"/>
                <w:color w:val="212529"/>
                <w:lang w:eastAsia="ru-RU"/>
              </w:rPr>
              <w:t>лимфодренаж</w:t>
            </w:r>
            <w:proofErr w:type="spellEnd"/>
            <w:r w:rsidRPr="000F7869">
              <w:rPr>
                <w:rFonts w:ascii="Segoe UI" w:eastAsia="Times New Roman" w:hAnsi="Segoe UI" w:cs="Segoe UI"/>
                <w:color w:val="212529"/>
                <w:lang w:eastAsia="ru-RU"/>
              </w:rPr>
              <w:t xml:space="preserve"> на аппарате «</w:t>
            </w:r>
            <w:proofErr w:type="spellStart"/>
            <w:r w:rsidRPr="000F7869">
              <w:rPr>
                <w:rFonts w:ascii="Segoe UI" w:eastAsia="Times New Roman" w:hAnsi="Segoe UI" w:cs="Segoe UI"/>
                <w:color w:val="212529"/>
                <w:lang w:eastAsia="ru-RU"/>
              </w:rPr>
              <w:t>ЛимфаВижин</w:t>
            </w:r>
            <w:proofErr w:type="spellEnd"/>
            <w:r w:rsidRPr="000F7869">
              <w:rPr>
                <w:rFonts w:ascii="Segoe UI" w:eastAsia="Times New Roman" w:hAnsi="Segoe UI" w:cs="Segoe UI"/>
                <w:color w:val="212529"/>
                <w:lang w:eastAsia="ru-RU"/>
              </w:rPr>
              <w:t>» - многофункциональная электростимуляция мышц / электростимуляция и ультразвуковая терапия на аппарате «</w:t>
            </w:r>
            <w:proofErr w:type="spellStart"/>
            <w:r w:rsidRPr="000F7869">
              <w:rPr>
                <w:rFonts w:ascii="Segoe UI" w:eastAsia="Times New Roman" w:hAnsi="Segoe UI" w:cs="Segoe UI"/>
                <w:color w:val="212529"/>
                <w:lang w:eastAsia="ru-RU"/>
              </w:rPr>
              <w:t>Ионосон</w:t>
            </w:r>
            <w:proofErr w:type="spellEnd"/>
            <w:r w:rsidRPr="000F7869">
              <w:rPr>
                <w:rFonts w:ascii="Segoe UI" w:eastAsia="Times New Roman" w:hAnsi="Segoe UI" w:cs="Segoe UI"/>
                <w:color w:val="212529"/>
                <w:lang w:eastAsia="ru-RU"/>
              </w:rPr>
              <w:t>-Эксперт»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69" w:rsidRPr="000F7869" w:rsidRDefault="000F7869" w:rsidP="000F786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0F7869">
              <w:rPr>
                <w:rFonts w:ascii="Segoe UI" w:eastAsia="Times New Roman" w:hAnsi="Segoe UI" w:cs="Segoe UI"/>
                <w:color w:val="212529"/>
                <w:lang w:eastAsia="ru-RU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69" w:rsidRPr="000F7869" w:rsidRDefault="000F7869" w:rsidP="000F786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0F7869">
              <w:rPr>
                <w:rFonts w:ascii="Segoe UI" w:eastAsia="Times New Roman" w:hAnsi="Segoe UI" w:cs="Segoe UI"/>
                <w:color w:val="212529"/>
                <w:lang w:eastAsia="ru-RU"/>
              </w:rPr>
              <w:t>8</w:t>
            </w:r>
          </w:p>
        </w:tc>
      </w:tr>
      <w:tr w:rsidR="000F7869" w:rsidRPr="000F7869" w:rsidTr="000F7869">
        <w:trPr>
          <w:trHeight w:val="672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69" w:rsidRPr="000F7869" w:rsidRDefault="000F7869" w:rsidP="000F7869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proofErr w:type="spellStart"/>
            <w:r w:rsidRPr="000F7869">
              <w:rPr>
                <w:rFonts w:ascii="Segoe UI" w:eastAsia="Times New Roman" w:hAnsi="Segoe UI" w:cs="Segoe UI"/>
                <w:color w:val="212529"/>
                <w:lang w:eastAsia="ru-RU"/>
              </w:rPr>
              <w:t>Транскраниальная</w:t>
            </w:r>
            <w:proofErr w:type="spellEnd"/>
            <w:r w:rsidRPr="000F7869">
              <w:rPr>
                <w:rFonts w:ascii="Segoe UI" w:eastAsia="Times New Roman" w:hAnsi="Segoe UI" w:cs="Segoe UI"/>
                <w:color w:val="212529"/>
                <w:lang w:eastAsia="ru-RU"/>
              </w:rPr>
              <w:t xml:space="preserve"> </w:t>
            </w:r>
            <w:proofErr w:type="spellStart"/>
            <w:r w:rsidRPr="000F7869">
              <w:rPr>
                <w:rFonts w:ascii="Segoe UI" w:eastAsia="Times New Roman" w:hAnsi="Segoe UI" w:cs="Segoe UI"/>
                <w:color w:val="212529"/>
                <w:lang w:eastAsia="ru-RU"/>
              </w:rPr>
              <w:t>электронейростимуляция</w:t>
            </w:r>
            <w:proofErr w:type="spellEnd"/>
            <w:r w:rsidRPr="000F7869">
              <w:rPr>
                <w:rFonts w:ascii="Segoe UI" w:eastAsia="Times New Roman" w:hAnsi="Segoe UI" w:cs="Segoe UI"/>
                <w:color w:val="212529"/>
                <w:lang w:eastAsia="ru-RU"/>
              </w:rPr>
              <w:t xml:space="preserve"> головного мозга на аппарате «</w:t>
            </w:r>
            <w:proofErr w:type="spellStart"/>
            <w:r w:rsidRPr="000F7869">
              <w:rPr>
                <w:rFonts w:ascii="Segoe UI" w:eastAsia="Times New Roman" w:hAnsi="Segoe UI" w:cs="Segoe UI"/>
                <w:color w:val="212529"/>
                <w:lang w:eastAsia="ru-RU"/>
              </w:rPr>
              <w:t>Трансаир</w:t>
            </w:r>
            <w:proofErr w:type="spellEnd"/>
            <w:r w:rsidRPr="000F7869">
              <w:rPr>
                <w:rFonts w:ascii="Segoe UI" w:eastAsia="Times New Roman" w:hAnsi="Segoe UI" w:cs="Segoe UI"/>
                <w:color w:val="212529"/>
                <w:lang w:eastAsia="ru-RU"/>
              </w:rPr>
              <w:t>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69" w:rsidRPr="000F7869" w:rsidRDefault="000F7869" w:rsidP="000F786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0F7869">
              <w:rPr>
                <w:rFonts w:ascii="Segoe UI" w:eastAsia="Times New Roman" w:hAnsi="Segoe UI" w:cs="Segoe UI"/>
                <w:color w:val="212529"/>
                <w:lang w:eastAsia="ru-RU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69" w:rsidRPr="000F7869" w:rsidRDefault="000F7869" w:rsidP="000F786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0F7869">
              <w:rPr>
                <w:rFonts w:ascii="Segoe UI" w:eastAsia="Times New Roman" w:hAnsi="Segoe UI" w:cs="Segoe UI"/>
                <w:color w:val="212529"/>
                <w:lang w:eastAsia="ru-RU"/>
              </w:rPr>
              <w:t>10</w:t>
            </w:r>
          </w:p>
        </w:tc>
      </w:tr>
      <w:tr w:rsidR="000F7869" w:rsidRPr="000F7869" w:rsidTr="000F7869">
        <w:trPr>
          <w:trHeight w:val="1008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69" w:rsidRPr="000F7869" w:rsidRDefault="000F7869" w:rsidP="000F7869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0F7869">
              <w:rPr>
                <w:rFonts w:ascii="Segoe UI" w:eastAsia="Times New Roman" w:hAnsi="Segoe UI" w:cs="Segoe UI"/>
                <w:color w:val="212529"/>
                <w:lang w:eastAsia="ru-RU"/>
              </w:rPr>
              <w:t>аппарат «</w:t>
            </w:r>
            <w:proofErr w:type="spellStart"/>
            <w:r w:rsidRPr="000F7869">
              <w:rPr>
                <w:rFonts w:ascii="Segoe UI" w:eastAsia="Times New Roman" w:hAnsi="Segoe UI" w:cs="Segoe UI"/>
                <w:color w:val="212529"/>
                <w:lang w:eastAsia="ru-RU"/>
              </w:rPr>
              <w:t>Лазмик</w:t>
            </w:r>
            <w:proofErr w:type="spellEnd"/>
            <w:r w:rsidRPr="000F7869">
              <w:rPr>
                <w:rFonts w:ascii="Segoe UI" w:eastAsia="Times New Roman" w:hAnsi="Segoe UI" w:cs="Segoe UI"/>
                <w:color w:val="212529"/>
                <w:lang w:eastAsia="ru-RU"/>
              </w:rPr>
              <w:t xml:space="preserve">-ВЛОК» - </w:t>
            </w:r>
            <w:proofErr w:type="spellStart"/>
            <w:r w:rsidRPr="000F7869">
              <w:rPr>
                <w:rFonts w:ascii="Segoe UI" w:eastAsia="Times New Roman" w:hAnsi="Segoe UI" w:cs="Segoe UI"/>
                <w:color w:val="212529"/>
                <w:lang w:eastAsia="ru-RU"/>
              </w:rPr>
              <w:t>фотогемотерапия</w:t>
            </w:r>
            <w:proofErr w:type="spellEnd"/>
            <w:r w:rsidRPr="000F7869">
              <w:rPr>
                <w:rFonts w:ascii="Segoe UI" w:eastAsia="Times New Roman" w:hAnsi="Segoe UI" w:cs="Segoe UI"/>
                <w:color w:val="212529"/>
                <w:lang w:eastAsia="ru-RU"/>
              </w:rPr>
              <w:t xml:space="preserve"> (</w:t>
            </w:r>
            <w:proofErr w:type="spellStart"/>
            <w:r w:rsidRPr="000F7869">
              <w:rPr>
                <w:rFonts w:ascii="Segoe UI" w:eastAsia="Times New Roman" w:hAnsi="Segoe UI" w:cs="Segoe UI"/>
                <w:color w:val="212529"/>
                <w:lang w:eastAsia="ru-RU"/>
              </w:rPr>
              <w:t>интракорпоральное</w:t>
            </w:r>
            <w:proofErr w:type="spellEnd"/>
            <w:r w:rsidRPr="000F7869">
              <w:rPr>
                <w:rFonts w:ascii="Segoe UI" w:eastAsia="Times New Roman" w:hAnsi="Segoe UI" w:cs="Segoe UI"/>
                <w:color w:val="212529"/>
                <w:lang w:eastAsia="ru-RU"/>
              </w:rPr>
              <w:t xml:space="preserve"> (внутрисосудистое) лазерное облучение крови – 20 мин. или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69" w:rsidRPr="000F7869" w:rsidRDefault="000F7869" w:rsidP="000F786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0F7869">
              <w:rPr>
                <w:rFonts w:ascii="Segoe UI" w:eastAsia="Times New Roman" w:hAnsi="Segoe UI" w:cs="Segoe UI"/>
                <w:color w:val="212529"/>
                <w:lang w:eastAsia="ru-RU"/>
              </w:rPr>
              <w:t>3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69" w:rsidRPr="000F7869" w:rsidRDefault="000F7869" w:rsidP="000F786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0F7869">
              <w:rPr>
                <w:rFonts w:ascii="Segoe UI" w:eastAsia="Times New Roman" w:hAnsi="Segoe UI" w:cs="Segoe UI"/>
                <w:color w:val="212529"/>
                <w:lang w:eastAsia="ru-RU"/>
              </w:rPr>
              <w:t>3</w:t>
            </w:r>
          </w:p>
        </w:tc>
      </w:tr>
      <w:tr w:rsidR="000F7869" w:rsidRPr="000F7869" w:rsidTr="000F7869">
        <w:trPr>
          <w:trHeight w:val="336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69" w:rsidRPr="000F7869" w:rsidRDefault="000F7869" w:rsidP="000F7869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0F7869">
              <w:rPr>
                <w:rFonts w:ascii="Segoe UI" w:eastAsia="Times New Roman" w:hAnsi="Segoe UI" w:cs="Segoe UI"/>
                <w:color w:val="212529"/>
                <w:lang w:eastAsia="ru-RU"/>
              </w:rPr>
              <w:t>аппарат «</w:t>
            </w:r>
            <w:proofErr w:type="spellStart"/>
            <w:r w:rsidRPr="000F7869">
              <w:rPr>
                <w:rFonts w:ascii="Segoe UI" w:eastAsia="Times New Roman" w:hAnsi="Segoe UI" w:cs="Segoe UI"/>
                <w:color w:val="212529"/>
                <w:lang w:eastAsia="ru-RU"/>
              </w:rPr>
              <w:t>Лазмик</w:t>
            </w:r>
            <w:proofErr w:type="spellEnd"/>
            <w:r w:rsidRPr="000F7869">
              <w:rPr>
                <w:rFonts w:ascii="Segoe UI" w:eastAsia="Times New Roman" w:hAnsi="Segoe UI" w:cs="Segoe UI"/>
                <w:color w:val="212529"/>
                <w:lang w:eastAsia="ru-RU"/>
              </w:rPr>
              <w:t xml:space="preserve">-ВЛОК» - </w:t>
            </w:r>
            <w:proofErr w:type="spellStart"/>
            <w:r w:rsidRPr="000F7869">
              <w:rPr>
                <w:rFonts w:ascii="Segoe UI" w:eastAsia="Times New Roman" w:hAnsi="Segoe UI" w:cs="Segoe UI"/>
                <w:color w:val="212529"/>
                <w:lang w:eastAsia="ru-RU"/>
              </w:rPr>
              <w:t>фотогемотерапия</w:t>
            </w:r>
            <w:proofErr w:type="spellEnd"/>
            <w:r w:rsidRPr="000F7869">
              <w:rPr>
                <w:rFonts w:ascii="Segoe UI" w:eastAsia="Times New Roman" w:hAnsi="Segoe UI" w:cs="Segoe UI"/>
                <w:color w:val="212529"/>
                <w:lang w:eastAsia="ru-RU"/>
              </w:rPr>
              <w:t xml:space="preserve"> (</w:t>
            </w:r>
            <w:proofErr w:type="spellStart"/>
            <w:r w:rsidRPr="000F7869">
              <w:rPr>
                <w:rFonts w:ascii="Segoe UI" w:eastAsia="Times New Roman" w:hAnsi="Segoe UI" w:cs="Segoe UI"/>
                <w:color w:val="212529"/>
                <w:lang w:eastAsia="ru-RU"/>
              </w:rPr>
              <w:t>интракорпоральное</w:t>
            </w:r>
            <w:proofErr w:type="spellEnd"/>
            <w:r w:rsidRPr="000F7869">
              <w:rPr>
                <w:rFonts w:ascii="Segoe UI" w:eastAsia="Times New Roman" w:hAnsi="Segoe UI" w:cs="Segoe UI"/>
                <w:color w:val="212529"/>
                <w:lang w:eastAsia="ru-RU"/>
              </w:rPr>
              <w:t xml:space="preserve"> (внутрисосудистое) ультрафиолетовое облучение крови – 10 мин. или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869" w:rsidRPr="000F7869" w:rsidRDefault="000F7869" w:rsidP="000F7869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869" w:rsidRPr="000F7869" w:rsidRDefault="000F7869" w:rsidP="000F7869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</w:tr>
      <w:tr w:rsidR="000F7869" w:rsidRPr="000F7869" w:rsidTr="000F7869">
        <w:trPr>
          <w:trHeight w:val="672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69" w:rsidRPr="000F7869" w:rsidRDefault="000F7869" w:rsidP="000F7869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proofErr w:type="spellStart"/>
            <w:r w:rsidRPr="000F7869">
              <w:rPr>
                <w:rFonts w:ascii="Segoe UI" w:eastAsia="Times New Roman" w:hAnsi="Segoe UI" w:cs="Segoe UI"/>
                <w:color w:val="212529"/>
                <w:lang w:eastAsia="ru-RU"/>
              </w:rPr>
              <w:t>озонотерапия</w:t>
            </w:r>
            <w:proofErr w:type="spellEnd"/>
            <w:r w:rsidRPr="000F7869">
              <w:rPr>
                <w:rFonts w:ascii="Segoe UI" w:eastAsia="Times New Roman" w:hAnsi="Segoe UI" w:cs="Segoe UI"/>
                <w:color w:val="212529"/>
                <w:lang w:eastAsia="ru-RU"/>
              </w:rPr>
              <w:t xml:space="preserve"> – внутривенное капельное введение озонированного </w:t>
            </w:r>
            <w:proofErr w:type="spellStart"/>
            <w:r w:rsidRPr="000F7869">
              <w:rPr>
                <w:rFonts w:ascii="Segoe UI" w:eastAsia="Times New Roman" w:hAnsi="Segoe UI" w:cs="Segoe UI"/>
                <w:color w:val="212529"/>
                <w:lang w:eastAsia="ru-RU"/>
              </w:rPr>
              <w:t>физ.раствора</w:t>
            </w:r>
            <w:proofErr w:type="spellEnd"/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869" w:rsidRPr="000F7869" w:rsidRDefault="000F7869" w:rsidP="000F7869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869" w:rsidRPr="000F7869" w:rsidRDefault="000F7869" w:rsidP="000F7869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</w:p>
        </w:tc>
      </w:tr>
      <w:tr w:rsidR="000F7869" w:rsidRPr="000F7869" w:rsidTr="000F7869">
        <w:trPr>
          <w:trHeight w:val="16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69" w:rsidRPr="000F7869" w:rsidRDefault="000F7869" w:rsidP="000F7869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0F7869">
              <w:rPr>
                <w:rFonts w:ascii="Segoe UI" w:eastAsia="Times New Roman" w:hAnsi="Segoe UI" w:cs="Segoe UI"/>
                <w:color w:val="212529"/>
                <w:lang w:eastAsia="ru-RU"/>
              </w:rPr>
              <w:t xml:space="preserve">Оксигенотерапия – гипербарическая </w:t>
            </w:r>
            <w:proofErr w:type="spellStart"/>
            <w:r w:rsidRPr="000F7869">
              <w:rPr>
                <w:rFonts w:ascii="Segoe UI" w:eastAsia="Times New Roman" w:hAnsi="Segoe UI" w:cs="Segoe UI"/>
                <w:color w:val="212529"/>
                <w:lang w:eastAsia="ru-RU"/>
              </w:rPr>
              <w:t>оксигенация</w:t>
            </w:r>
            <w:proofErr w:type="spellEnd"/>
            <w:r w:rsidRPr="000F7869">
              <w:rPr>
                <w:rFonts w:ascii="Segoe UI" w:eastAsia="Times New Roman" w:hAnsi="Segoe UI" w:cs="Segoe UI"/>
                <w:color w:val="212529"/>
                <w:lang w:eastAsia="ru-RU"/>
              </w:rPr>
              <w:t xml:space="preserve"> в барокамере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69" w:rsidRPr="000F7869" w:rsidRDefault="000F7869" w:rsidP="000F786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0F7869">
              <w:rPr>
                <w:rFonts w:ascii="Segoe UI" w:eastAsia="Times New Roman" w:hAnsi="Segoe UI" w:cs="Segoe UI"/>
                <w:color w:val="212529"/>
                <w:lang w:eastAsia="ru-RU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69" w:rsidRPr="000F7869" w:rsidRDefault="000F7869" w:rsidP="000F786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0F7869">
              <w:rPr>
                <w:rFonts w:ascii="Segoe UI" w:eastAsia="Times New Roman" w:hAnsi="Segoe UI" w:cs="Segoe UI"/>
                <w:color w:val="212529"/>
                <w:lang w:eastAsia="ru-RU"/>
              </w:rPr>
              <w:t>3</w:t>
            </w:r>
          </w:p>
        </w:tc>
      </w:tr>
      <w:tr w:rsidR="000F7869" w:rsidRPr="000F7869" w:rsidTr="000F7869">
        <w:trPr>
          <w:trHeight w:val="1344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69" w:rsidRPr="000F7869" w:rsidRDefault="000F7869" w:rsidP="000F7869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0F7869">
              <w:rPr>
                <w:rFonts w:ascii="Segoe UI" w:eastAsia="Times New Roman" w:hAnsi="Segoe UI" w:cs="Segoe UI"/>
                <w:color w:val="212529"/>
                <w:lang w:eastAsia="ru-RU"/>
              </w:rPr>
              <w:t xml:space="preserve">Массаж области грудной клетки (передняя поверхность от первых границ </w:t>
            </w:r>
            <w:proofErr w:type="spellStart"/>
            <w:r w:rsidRPr="000F7869">
              <w:rPr>
                <w:rFonts w:ascii="Segoe UI" w:eastAsia="Times New Roman" w:hAnsi="Segoe UI" w:cs="Segoe UI"/>
                <w:color w:val="212529"/>
                <w:lang w:eastAsia="ru-RU"/>
              </w:rPr>
              <w:t>надплечий</w:t>
            </w:r>
            <w:proofErr w:type="spellEnd"/>
            <w:r w:rsidRPr="000F7869">
              <w:rPr>
                <w:rFonts w:ascii="Segoe UI" w:eastAsia="Times New Roman" w:hAnsi="Segoe UI" w:cs="Segoe UI"/>
                <w:color w:val="212529"/>
                <w:lang w:eastAsia="ru-RU"/>
              </w:rPr>
              <w:t xml:space="preserve"> до реберных дуг и области спины от VII шейного до I поясничного позвонка)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69" w:rsidRPr="000F7869" w:rsidRDefault="000F7869" w:rsidP="000F786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0F7869">
              <w:rPr>
                <w:rFonts w:ascii="Segoe UI" w:eastAsia="Times New Roman" w:hAnsi="Segoe UI" w:cs="Segoe UI"/>
                <w:color w:val="212529"/>
                <w:lang w:eastAsia="ru-RU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69" w:rsidRPr="000F7869" w:rsidRDefault="000F7869" w:rsidP="000F786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0F7869">
              <w:rPr>
                <w:rFonts w:ascii="Segoe UI" w:eastAsia="Times New Roman" w:hAnsi="Segoe UI" w:cs="Segoe UI"/>
                <w:color w:val="212529"/>
                <w:lang w:eastAsia="ru-RU"/>
              </w:rPr>
              <w:t>10</w:t>
            </w:r>
          </w:p>
        </w:tc>
      </w:tr>
      <w:tr w:rsidR="000F7869" w:rsidRPr="000F7869" w:rsidTr="000F7869">
        <w:trPr>
          <w:trHeight w:val="672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69" w:rsidRPr="000F7869" w:rsidRDefault="000F7869" w:rsidP="000F7869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0F7869">
              <w:rPr>
                <w:rFonts w:ascii="Segoe UI" w:eastAsia="Times New Roman" w:hAnsi="Segoe UI" w:cs="Segoe UI"/>
                <w:color w:val="212529"/>
                <w:lang w:eastAsia="ru-RU"/>
              </w:rPr>
              <w:t>Приём препаратов фармацевтической компании «</w:t>
            </w:r>
            <w:proofErr w:type="spellStart"/>
            <w:r w:rsidRPr="000F7869">
              <w:rPr>
                <w:rFonts w:ascii="Segoe UI" w:eastAsia="Times New Roman" w:hAnsi="Segoe UI" w:cs="Segoe UI"/>
                <w:color w:val="212529"/>
                <w:lang w:eastAsia="ru-RU"/>
              </w:rPr>
              <w:t>Алтайвитамины</w:t>
            </w:r>
            <w:proofErr w:type="spellEnd"/>
            <w:r w:rsidRPr="000F7869">
              <w:rPr>
                <w:rFonts w:ascii="Segoe UI" w:eastAsia="Times New Roman" w:hAnsi="Segoe UI" w:cs="Segoe UI"/>
                <w:color w:val="212529"/>
                <w:lang w:eastAsia="ru-RU"/>
              </w:rPr>
              <w:t>» (БАД подбираются индивидуально)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69" w:rsidRPr="000F7869" w:rsidRDefault="000F7869" w:rsidP="000F786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0F7869">
              <w:rPr>
                <w:rFonts w:ascii="Segoe UI" w:eastAsia="Times New Roman" w:hAnsi="Segoe UI" w:cs="Segoe UI"/>
                <w:color w:val="212529"/>
                <w:lang w:eastAsia="ru-RU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69" w:rsidRPr="000F7869" w:rsidRDefault="000F7869" w:rsidP="000F786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0F7869">
              <w:rPr>
                <w:rFonts w:ascii="Segoe UI" w:eastAsia="Times New Roman" w:hAnsi="Segoe UI" w:cs="Segoe UI"/>
                <w:color w:val="212529"/>
                <w:lang w:eastAsia="ru-RU"/>
              </w:rPr>
              <w:t>9</w:t>
            </w:r>
          </w:p>
        </w:tc>
      </w:tr>
      <w:tr w:rsidR="000F7869" w:rsidRPr="000F7869" w:rsidTr="000F7869">
        <w:trPr>
          <w:trHeight w:val="672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69" w:rsidRPr="000F7869" w:rsidRDefault="000F7869" w:rsidP="000F7869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0F7869">
              <w:rPr>
                <w:rFonts w:ascii="Segoe UI" w:eastAsia="Times New Roman" w:hAnsi="Segoe UI" w:cs="Segoe UI"/>
                <w:color w:val="212529"/>
                <w:lang w:eastAsia="ru-RU"/>
              </w:rPr>
              <w:t>Приём минеральной воды 3 раза в день (по показаниям)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69" w:rsidRPr="000F7869" w:rsidRDefault="000F7869" w:rsidP="000F786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0F7869">
              <w:rPr>
                <w:rFonts w:ascii="Segoe UI" w:eastAsia="Times New Roman" w:hAnsi="Segoe UI" w:cs="Segoe UI"/>
                <w:color w:val="212529"/>
                <w:lang w:eastAsia="ru-RU"/>
              </w:rPr>
              <w:t>Ежедневно</w:t>
            </w:r>
          </w:p>
        </w:tc>
      </w:tr>
      <w:tr w:rsidR="000F7869" w:rsidRPr="000F7869" w:rsidTr="000F7869">
        <w:trPr>
          <w:trHeight w:val="672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69" w:rsidRPr="000F7869" w:rsidRDefault="000F7869" w:rsidP="000F7869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0F7869">
              <w:rPr>
                <w:rFonts w:ascii="Segoe UI" w:eastAsia="Times New Roman" w:hAnsi="Segoe UI" w:cs="Segoe UI"/>
                <w:color w:val="212529"/>
                <w:lang w:eastAsia="ru-RU"/>
              </w:rPr>
              <w:t>Диетическое питание «Меню – заказ» (3-х разовое)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69" w:rsidRPr="000F7869" w:rsidRDefault="000F7869" w:rsidP="000F786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0F7869">
              <w:rPr>
                <w:rFonts w:ascii="Segoe UI" w:eastAsia="Times New Roman" w:hAnsi="Segoe UI" w:cs="Segoe UI"/>
                <w:color w:val="212529"/>
                <w:lang w:eastAsia="ru-RU"/>
              </w:rPr>
              <w:t>Ежедневно</w:t>
            </w:r>
          </w:p>
        </w:tc>
      </w:tr>
      <w:tr w:rsidR="000F7869" w:rsidRPr="000F7869" w:rsidTr="000F7869">
        <w:trPr>
          <w:trHeight w:val="1008"/>
        </w:trPr>
        <w:tc>
          <w:tcPr>
            <w:tcW w:w="7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69" w:rsidRPr="000F7869" w:rsidRDefault="000F7869" w:rsidP="000F786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lang w:eastAsia="ru-RU"/>
              </w:rPr>
            </w:pPr>
            <w:r w:rsidRPr="000F7869">
              <w:rPr>
                <w:rFonts w:ascii="Segoe UI" w:eastAsia="Times New Roman" w:hAnsi="Segoe UI" w:cs="Segoe UI"/>
                <w:b/>
                <w:bCs/>
                <w:color w:val="212529"/>
                <w:lang w:eastAsia="ru-RU"/>
              </w:rPr>
              <w:t>Оздоровительный блок (процедуры данного блока не подлежат замене на процедуры диагностического и лечебного блоков)</w:t>
            </w:r>
          </w:p>
        </w:tc>
      </w:tr>
      <w:tr w:rsidR="000F7869" w:rsidRPr="000F7869" w:rsidTr="000F7869">
        <w:trPr>
          <w:trHeight w:val="672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69" w:rsidRPr="000F7869" w:rsidRDefault="000F7869" w:rsidP="000F7869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0F7869">
              <w:rPr>
                <w:rFonts w:ascii="Segoe UI" w:eastAsia="Times New Roman" w:hAnsi="Segoe UI" w:cs="Segoe UI"/>
                <w:color w:val="212529"/>
                <w:lang w:eastAsia="ru-RU"/>
              </w:rPr>
              <w:t>Кислородный коктейль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69" w:rsidRPr="000F7869" w:rsidRDefault="000F7869" w:rsidP="000F786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0F7869">
              <w:rPr>
                <w:rFonts w:ascii="Segoe UI" w:eastAsia="Times New Roman" w:hAnsi="Segoe UI" w:cs="Segoe UI"/>
                <w:color w:val="212529"/>
                <w:lang w:eastAsia="ru-RU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69" w:rsidRPr="000F7869" w:rsidRDefault="000F7869" w:rsidP="000F786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0F7869">
              <w:rPr>
                <w:rFonts w:ascii="Segoe UI" w:eastAsia="Times New Roman" w:hAnsi="Segoe UI" w:cs="Segoe UI"/>
                <w:color w:val="212529"/>
                <w:lang w:eastAsia="ru-RU"/>
              </w:rPr>
              <w:t>10</w:t>
            </w:r>
          </w:p>
        </w:tc>
      </w:tr>
      <w:tr w:rsidR="000F7869" w:rsidRPr="000F7869" w:rsidTr="000F7869">
        <w:trPr>
          <w:trHeight w:val="336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69" w:rsidRPr="000F7869" w:rsidRDefault="000F7869" w:rsidP="000F7869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0F7869">
              <w:rPr>
                <w:rFonts w:ascii="Segoe UI" w:eastAsia="Times New Roman" w:hAnsi="Segoe UI" w:cs="Segoe UI"/>
                <w:color w:val="212529"/>
                <w:lang w:eastAsia="ru-RU"/>
              </w:rPr>
              <w:t>Механотерапия (тренажерный зал) (по показаниям)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69" w:rsidRPr="000F7869" w:rsidRDefault="000F7869" w:rsidP="000F786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0F7869">
              <w:rPr>
                <w:rFonts w:ascii="Segoe UI" w:eastAsia="Times New Roman" w:hAnsi="Segoe UI" w:cs="Segoe UI"/>
                <w:color w:val="212529"/>
                <w:lang w:eastAsia="ru-RU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69" w:rsidRPr="000F7869" w:rsidRDefault="000F7869" w:rsidP="000F786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0F7869">
              <w:rPr>
                <w:rFonts w:ascii="Segoe UI" w:eastAsia="Times New Roman" w:hAnsi="Segoe UI" w:cs="Segoe UI"/>
                <w:color w:val="212529"/>
                <w:lang w:eastAsia="ru-RU"/>
              </w:rPr>
              <w:t>14</w:t>
            </w:r>
          </w:p>
        </w:tc>
      </w:tr>
      <w:tr w:rsidR="000F7869" w:rsidRPr="000F7869" w:rsidTr="000F7869">
        <w:trPr>
          <w:trHeight w:val="1008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69" w:rsidRPr="000F7869" w:rsidRDefault="000F7869" w:rsidP="000F7869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0F7869">
              <w:rPr>
                <w:rFonts w:ascii="Segoe UI" w:eastAsia="Times New Roman" w:hAnsi="Segoe UI" w:cs="Segoe UI"/>
                <w:color w:val="212529"/>
                <w:lang w:eastAsia="ru-RU"/>
              </w:rPr>
              <w:lastRenderedPageBreak/>
              <w:t xml:space="preserve">Ингаляции (1 вид по показаниям): с нарзаном / с отварами трав / лекарственные / с вытяжкой из </w:t>
            </w:r>
            <w:proofErr w:type="spellStart"/>
            <w:r w:rsidRPr="000F7869">
              <w:rPr>
                <w:rFonts w:ascii="Segoe UI" w:eastAsia="Times New Roman" w:hAnsi="Segoe UI" w:cs="Segoe UI"/>
                <w:color w:val="212529"/>
                <w:lang w:eastAsia="ru-RU"/>
              </w:rPr>
              <w:t>Тамбуканской</w:t>
            </w:r>
            <w:proofErr w:type="spellEnd"/>
            <w:r w:rsidRPr="000F7869">
              <w:rPr>
                <w:rFonts w:ascii="Segoe UI" w:eastAsia="Times New Roman" w:hAnsi="Segoe UI" w:cs="Segoe UI"/>
                <w:color w:val="212529"/>
                <w:lang w:eastAsia="ru-RU"/>
              </w:rPr>
              <w:t xml:space="preserve"> грязи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69" w:rsidRPr="000F7869" w:rsidRDefault="000F7869" w:rsidP="000F786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0F7869">
              <w:rPr>
                <w:rFonts w:ascii="Segoe UI" w:eastAsia="Times New Roman" w:hAnsi="Segoe UI" w:cs="Segoe UI"/>
                <w:color w:val="212529"/>
                <w:lang w:eastAsia="ru-RU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69" w:rsidRPr="000F7869" w:rsidRDefault="000F7869" w:rsidP="000F786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0F7869">
              <w:rPr>
                <w:rFonts w:ascii="Segoe UI" w:eastAsia="Times New Roman" w:hAnsi="Segoe UI" w:cs="Segoe UI"/>
                <w:color w:val="212529"/>
                <w:lang w:eastAsia="ru-RU"/>
              </w:rPr>
              <w:t>10</w:t>
            </w:r>
          </w:p>
        </w:tc>
      </w:tr>
      <w:tr w:rsidR="000F7869" w:rsidRPr="000F7869" w:rsidTr="000F7869">
        <w:trPr>
          <w:trHeight w:val="1008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69" w:rsidRPr="000F7869" w:rsidRDefault="000F7869" w:rsidP="000F7869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0F7869">
              <w:rPr>
                <w:rFonts w:ascii="Segoe UI" w:eastAsia="Times New Roman" w:hAnsi="Segoe UI" w:cs="Segoe UI"/>
                <w:color w:val="212529"/>
                <w:lang w:eastAsia="ru-RU"/>
              </w:rPr>
              <w:t>Скандинавская ходьбы (аренда палок для скандинавской ходьбы (услуга оплачивается дополнительно))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69" w:rsidRPr="000F7869" w:rsidRDefault="000F7869" w:rsidP="000F786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0F7869">
              <w:rPr>
                <w:rFonts w:ascii="Segoe UI" w:eastAsia="Times New Roman" w:hAnsi="Segoe UI" w:cs="Segoe UI"/>
                <w:color w:val="212529"/>
                <w:lang w:eastAsia="ru-RU"/>
              </w:rPr>
              <w:t>В течение всего срока пребывания</w:t>
            </w:r>
          </w:p>
        </w:tc>
      </w:tr>
      <w:tr w:rsidR="000F7869" w:rsidRPr="000F7869" w:rsidTr="000F7869">
        <w:trPr>
          <w:trHeight w:val="672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69" w:rsidRPr="000F7869" w:rsidRDefault="000F7869" w:rsidP="000F7869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0F7869">
              <w:rPr>
                <w:rFonts w:ascii="Segoe UI" w:eastAsia="Times New Roman" w:hAnsi="Segoe UI" w:cs="Segoe UI"/>
                <w:color w:val="212529"/>
                <w:lang w:eastAsia="ru-RU"/>
              </w:rPr>
              <w:t>Терренкур - лечебная дозированная ходьба по горной местности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69" w:rsidRPr="000F7869" w:rsidRDefault="000F7869" w:rsidP="000F786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0F7869">
              <w:rPr>
                <w:rFonts w:ascii="Segoe UI" w:eastAsia="Times New Roman" w:hAnsi="Segoe UI" w:cs="Segoe UI"/>
                <w:color w:val="212529"/>
                <w:lang w:eastAsia="ru-RU"/>
              </w:rPr>
              <w:t>По назначению врача</w:t>
            </w:r>
          </w:p>
        </w:tc>
      </w:tr>
      <w:tr w:rsidR="000F7869" w:rsidRPr="000F7869" w:rsidTr="000F7869">
        <w:trPr>
          <w:trHeight w:val="672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69" w:rsidRPr="000F7869" w:rsidRDefault="000F7869" w:rsidP="000F7869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proofErr w:type="spellStart"/>
            <w:r w:rsidRPr="000F7869">
              <w:rPr>
                <w:rFonts w:ascii="Segoe UI" w:eastAsia="Times New Roman" w:hAnsi="Segoe UI" w:cs="Segoe UI"/>
                <w:color w:val="212529"/>
                <w:lang w:eastAsia="ru-RU"/>
              </w:rPr>
              <w:t>Спелеотерапия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69" w:rsidRPr="000F7869" w:rsidRDefault="000F7869" w:rsidP="000F786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0F7869">
              <w:rPr>
                <w:rFonts w:ascii="Segoe UI" w:eastAsia="Times New Roman" w:hAnsi="Segoe UI" w:cs="Segoe UI"/>
                <w:color w:val="212529"/>
                <w:lang w:eastAsia="ru-RU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69" w:rsidRPr="000F7869" w:rsidRDefault="000F7869" w:rsidP="000F786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0F7869">
              <w:rPr>
                <w:rFonts w:ascii="Segoe UI" w:eastAsia="Times New Roman" w:hAnsi="Segoe UI" w:cs="Segoe UI"/>
                <w:color w:val="212529"/>
                <w:lang w:eastAsia="ru-RU"/>
              </w:rPr>
              <w:t>11</w:t>
            </w:r>
          </w:p>
        </w:tc>
      </w:tr>
      <w:tr w:rsidR="000F7869" w:rsidRPr="000F7869" w:rsidTr="000F7869">
        <w:trPr>
          <w:trHeight w:val="336"/>
        </w:trPr>
        <w:tc>
          <w:tcPr>
            <w:tcW w:w="7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69" w:rsidRPr="000F7869" w:rsidRDefault="000F7869" w:rsidP="000F7869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lang w:eastAsia="ru-RU"/>
              </w:rPr>
            </w:pPr>
            <w:r w:rsidRPr="000F7869">
              <w:rPr>
                <w:rFonts w:ascii="Segoe UI" w:eastAsia="Times New Roman" w:hAnsi="Segoe UI" w:cs="Segoe UI"/>
                <w:color w:val="212529"/>
                <w:lang w:eastAsia="ru-RU"/>
              </w:rPr>
              <w:t>Неотложная медицинская помощь в день обращения</w:t>
            </w:r>
          </w:p>
        </w:tc>
      </w:tr>
    </w:tbl>
    <w:p w:rsidR="000137FE" w:rsidRPr="008B22E2" w:rsidRDefault="000137FE" w:rsidP="000F7869">
      <w:pPr>
        <w:jc w:val="center"/>
        <w:rPr>
          <w:rFonts w:ascii="Times New Roman" w:hAnsi="Times New Roman" w:cs="Times New Roman"/>
        </w:rPr>
      </w:pPr>
    </w:p>
    <w:p w:rsidR="00B9259E" w:rsidRPr="008B22E2" w:rsidRDefault="00B9259E" w:rsidP="00B9259E">
      <w:pPr>
        <w:jc w:val="center"/>
        <w:rPr>
          <w:rFonts w:ascii="Times New Roman" w:hAnsi="Times New Roman" w:cs="Times New Roman"/>
        </w:rPr>
      </w:pPr>
    </w:p>
    <w:p w:rsidR="00B9259E" w:rsidRPr="008B22E2" w:rsidRDefault="00B9259E" w:rsidP="00B9259E">
      <w:pPr>
        <w:rPr>
          <w:rFonts w:ascii="Times New Roman" w:hAnsi="Times New Roman" w:cs="Times New Roman"/>
        </w:rPr>
      </w:pPr>
      <w:r w:rsidRPr="008B22E2">
        <w:rPr>
          <w:rFonts w:ascii="Times New Roman" w:hAnsi="Times New Roman" w:cs="Times New Roman"/>
        </w:rPr>
        <w:t xml:space="preserve">По результатам анкетирования и первичного врачебного осмотра Вам могут быть предложены консультации специалистов по </w:t>
      </w:r>
      <w:proofErr w:type="spellStart"/>
      <w:r w:rsidRPr="008B22E2">
        <w:rPr>
          <w:rFonts w:ascii="Times New Roman" w:hAnsi="Times New Roman" w:cs="Times New Roman"/>
        </w:rPr>
        <w:t>озонотерапии</w:t>
      </w:r>
      <w:proofErr w:type="spellEnd"/>
      <w:r w:rsidRPr="008B22E2">
        <w:rPr>
          <w:rFonts w:ascii="Times New Roman" w:hAnsi="Times New Roman" w:cs="Times New Roman"/>
        </w:rPr>
        <w:t xml:space="preserve">, </w:t>
      </w:r>
      <w:proofErr w:type="spellStart"/>
      <w:r w:rsidRPr="008B22E2">
        <w:rPr>
          <w:rFonts w:ascii="Times New Roman" w:hAnsi="Times New Roman" w:cs="Times New Roman"/>
        </w:rPr>
        <w:t>карбокситерапии</w:t>
      </w:r>
      <w:proofErr w:type="spellEnd"/>
      <w:r w:rsidRPr="008B22E2">
        <w:rPr>
          <w:rFonts w:ascii="Times New Roman" w:hAnsi="Times New Roman" w:cs="Times New Roman"/>
        </w:rPr>
        <w:t>, гирудотерапии, косметологии, специалиста СПА процедур, диетологии.</w:t>
      </w:r>
    </w:p>
    <w:p w:rsidR="00B9259E" w:rsidRPr="008B22E2" w:rsidRDefault="00B9259E" w:rsidP="00B9259E">
      <w:pPr>
        <w:rPr>
          <w:rFonts w:ascii="Times New Roman" w:hAnsi="Times New Roman" w:cs="Times New Roman"/>
        </w:rPr>
      </w:pPr>
      <w:r w:rsidRPr="008B22E2">
        <w:rPr>
          <w:rFonts w:ascii="Times New Roman" w:hAnsi="Times New Roman" w:cs="Times New Roman"/>
        </w:rPr>
        <w:t xml:space="preserve">Обследование и комплекс </w:t>
      </w:r>
      <w:proofErr w:type="gramStart"/>
      <w:r w:rsidRPr="008B22E2">
        <w:rPr>
          <w:rFonts w:ascii="Times New Roman" w:hAnsi="Times New Roman" w:cs="Times New Roman"/>
        </w:rPr>
        <w:t>лечебно-профилактических мероприятий</w:t>
      </w:r>
      <w:proofErr w:type="gramEnd"/>
      <w:r w:rsidRPr="008B22E2">
        <w:rPr>
          <w:rFonts w:ascii="Times New Roman" w:hAnsi="Times New Roman" w:cs="Times New Roman"/>
        </w:rPr>
        <w:t xml:space="preserve"> не входящих в лечебно-восстановительную программу «Общетерапевтическая» оплачиваются дополнительно.</w:t>
      </w:r>
    </w:p>
    <w:p w:rsidR="00B9259E" w:rsidRPr="008B22E2" w:rsidRDefault="00B9259E" w:rsidP="00B9259E">
      <w:pPr>
        <w:rPr>
          <w:rFonts w:ascii="Times New Roman" w:hAnsi="Times New Roman" w:cs="Times New Roman"/>
        </w:rPr>
      </w:pPr>
    </w:p>
    <w:p w:rsidR="00B9259E" w:rsidRPr="008B22E2" w:rsidRDefault="00B9259E" w:rsidP="00B9259E">
      <w:pPr>
        <w:rPr>
          <w:rFonts w:ascii="Times New Roman" w:hAnsi="Times New Roman" w:cs="Times New Roman"/>
        </w:rPr>
      </w:pPr>
      <w:r w:rsidRPr="008B22E2">
        <w:rPr>
          <w:rFonts w:ascii="Times New Roman" w:hAnsi="Times New Roman" w:cs="Times New Roman"/>
        </w:rPr>
        <w:t>С учётом основного и сопутствующего заболевания комплекс лечебно-профилактических мероприятий может быть расширен (на основании Методических указаний Министерства здравоохранения РФ от 22.12.1999 г. «Методические показания и противопоказания к санаторно-курортному лечению взрослых и подростков» и приказов МЗ и СР №209-278 от 22-23.11.2004г. «Об утверждении стандартов санаторно-курортной помощи больным»).</w:t>
      </w:r>
    </w:p>
    <w:sectPr w:rsidR="00B9259E" w:rsidRPr="008B2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73"/>
    <w:rsid w:val="000137FE"/>
    <w:rsid w:val="000F7869"/>
    <w:rsid w:val="002A3F93"/>
    <w:rsid w:val="0057113E"/>
    <w:rsid w:val="008B22E2"/>
    <w:rsid w:val="00997973"/>
    <w:rsid w:val="00AE241D"/>
    <w:rsid w:val="00B9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5A926A-EDEC-4869-B071-950D012F1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5">
    <w:name w:val="h5"/>
    <w:basedOn w:val="a"/>
    <w:rsid w:val="00B92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">
    <w:name w:val="h3"/>
    <w:basedOn w:val="a"/>
    <w:rsid w:val="00B92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B2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w-bold">
    <w:name w:val="fw-bold"/>
    <w:basedOn w:val="a0"/>
    <w:rsid w:val="008B2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9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9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16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7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7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0470</dc:creator>
  <cp:keywords/>
  <dc:description/>
  <cp:lastModifiedBy>0470</cp:lastModifiedBy>
  <cp:revision>2</cp:revision>
  <dcterms:created xsi:type="dcterms:W3CDTF">2023-11-27T14:45:00Z</dcterms:created>
  <dcterms:modified xsi:type="dcterms:W3CDTF">2023-11-27T14:45:00Z</dcterms:modified>
</cp:coreProperties>
</file>