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10" w:rsidRPr="00D44710" w:rsidRDefault="00D44710" w:rsidP="00D44710">
      <w:pPr>
        <w:jc w:val="center"/>
        <w:rPr>
          <w:b/>
          <w:bCs/>
          <w:sz w:val="32"/>
          <w:szCs w:val="32"/>
        </w:rPr>
      </w:pPr>
      <w:r w:rsidRPr="00D44710">
        <w:rPr>
          <w:b/>
          <w:bCs/>
          <w:sz w:val="32"/>
          <w:szCs w:val="32"/>
        </w:rPr>
        <w:t>Лечебная программа "Дышим полной грудью"</w:t>
      </w:r>
    </w:p>
    <w:p w:rsidR="00D44710" w:rsidRPr="00D44710" w:rsidRDefault="00D44710" w:rsidP="00D44710">
      <w:pPr>
        <w:rPr>
          <w:b/>
          <w:bCs/>
        </w:rPr>
      </w:pPr>
      <w:r w:rsidRPr="00D44710">
        <w:rPr>
          <w:b/>
          <w:bCs/>
        </w:rPr>
        <w:t>Ожидаемый эффект</w:t>
      </w:r>
    </w:p>
    <w:p w:rsidR="00D44710" w:rsidRPr="00D44710" w:rsidRDefault="00D44710" w:rsidP="00D44710">
      <w:r w:rsidRPr="00D44710">
        <w:t xml:space="preserve">Достижение быстрого рассасывания воспалительного очага, улучшение функции внешнего дыхания, </w:t>
      </w:r>
      <w:proofErr w:type="spellStart"/>
      <w:r w:rsidRPr="00D44710">
        <w:t>лимфо</w:t>
      </w:r>
      <w:proofErr w:type="spellEnd"/>
      <w:r w:rsidRPr="00D44710">
        <w:t>- и кровообращения бронхолегочной системы, восстановление нарушенного иммунного статуса.</w:t>
      </w:r>
    </w:p>
    <w:p w:rsidR="00D44710" w:rsidRPr="00D44710" w:rsidRDefault="00D44710" w:rsidP="00D44710">
      <w:pPr>
        <w:rPr>
          <w:b/>
          <w:bCs/>
        </w:rPr>
      </w:pPr>
      <w:r w:rsidRPr="00D44710">
        <w:rPr>
          <w:b/>
          <w:bCs/>
        </w:rPr>
        <w:t>Показания</w:t>
      </w:r>
    </w:p>
    <w:p w:rsidR="00D44710" w:rsidRPr="00D44710" w:rsidRDefault="00D44710" w:rsidP="00D44710">
      <w:pPr>
        <w:numPr>
          <w:ilvl w:val="0"/>
          <w:numId w:val="1"/>
        </w:numPr>
      </w:pPr>
      <w:hyperlink r:id="rId5" w:tgtFrame="_blank" w:history="1">
        <w:r w:rsidRPr="00D44710">
          <w:rPr>
            <w:rStyle w:val="a3"/>
          </w:rPr>
          <w:t>хронический бронхит;</w:t>
        </w:r>
      </w:hyperlink>
    </w:p>
    <w:p w:rsidR="00D44710" w:rsidRPr="00D44710" w:rsidRDefault="00D44710" w:rsidP="00D44710">
      <w:pPr>
        <w:numPr>
          <w:ilvl w:val="0"/>
          <w:numId w:val="1"/>
        </w:numPr>
      </w:pPr>
      <w:hyperlink r:id="rId6" w:tgtFrame="_blank" w:history="1">
        <w:r w:rsidRPr="00D44710">
          <w:rPr>
            <w:rStyle w:val="a3"/>
          </w:rPr>
          <w:t>перенесенная пневмония</w:t>
        </w:r>
      </w:hyperlink>
      <w:r w:rsidRPr="00D44710">
        <w:t>;</w:t>
      </w:r>
    </w:p>
    <w:p w:rsidR="00D44710" w:rsidRPr="00D44710" w:rsidRDefault="00D44710" w:rsidP="00D44710">
      <w:pPr>
        <w:numPr>
          <w:ilvl w:val="0"/>
          <w:numId w:val="1"/>
        </w:numPr>
      </w:pPr>
      <w:hyperlink r:id="rId7" w:tgtFrame="_blank" w:history="1">
        <w:r w:rsidRPr="00D44710">
          <w:rPr>
            <w:rStyle w:val="a3"/>
          </w:rPr>
          <w:t>бронхиальная астма</w:t>
        </w:r>
      </w:hyperlink>
      <w:r w:rsidRPr="00D44710">
        <w:t>.</w:t>
      </w:r>
    </w:p>
    <w:p w:rsidR="00D44710" w:rsidRPr="00D44710" w:rsidRDefault="00D44710" w:rsidP="00D44710">
      <w:pPr>
        <w:rPr>
          <w:b/>
          <w:bCs/>
        </w:rPr>
      </w:pPr>
      <w:r w:rsidRPr="00D44710">
        <w:rPr>
          <w:b/>
          <w:bCs/>
        </w:rPr>
        <w:t>Лечебные процедуры</w:t>
      </w:r>
    </w:p>
    <w:p w:rsidR="00D44710" w:rsidRPr="00D44710" w:rsidRDefault="00D44710" w:rsidP="00D44710">
      <w:r w:rsidRPr="00D44710">
        <w:t>Для оздоровления и лечения органов дыхания в санатории по данной программе разработан комплекс специальных процедур: водолечение (</w:t>
      </w:r>
      <w:proofErr w:type="spellStart"/>
      <w:r w:rsidRPr="00D44710">
        <w:t>аэромассажные</w:t>
      </w:r>
      <w:proofErr w:type="spellEnd"/>
      <w:r w:rsidRPr="00D44710">
        <w:t xml:space="preserve"> ванны, подводный душ-массаж, душ Шарко), аппаратная физиотерапия (ультразвук, </w:t>
      </w:r>
      <w:proofErr w:type="spellStart"/>
      <w:r w:rsidRPr="00D44710">
        <w:t>биоптрон</w:t>
      </w:r>
      <w:proofErr w:type="spellEnd"/>
      <w:r w:rsidRPr="00D44710">
        <w:t xml:space="preserve">, лекарственный электрофорез, ингаляции с </w:t>
      </w:r>
      <w:proofErr w:type="spellStart"/>
      <w:r w:rsidRPr="00D44710">
        <w:t>бронхолитиками</w:t>
      </w:r>
      <w:proofErr w:type="spellEnd"/>
      <w:r w:rsidRPr="00D44710">
        <w:t xml:space="preserve"> и гормонами, </w:t>
      </w:r>
      <w:proofErr w:type="spellStart"/>
      <w:r w:rsidRPr="00D44710">
        <w:t>галотерапия</w:t>
      </w:r>
      <w:proofErr w:type="spellEnd"/>
      <w:r w:rsidRPr="00D44710">
        <w:t xml:space="preserve">, теплолечение (грязелечение, </w:t>
      </w:r>
      <w:proofErr w:type="spellStart"/>
      <w:r w:rsidRPr="00D44710">
        <w:t>озокеритолечение</w:t>
      </w:r>
      <w:proofErr w:type="spellEnd"/>
      <w:r w:rsidRPr="00D44710">
        <w:t>), специальная дыхательная гимнастика, массаж.</w:t>
      </w:r>
      <w:r w:rsidRPr="00D44710">
        <w:br/>
        <w:t>Полный перечень процедур программы "Дышим полной грудью" приведен в таблице ниже.</w:t>
      </w:r>
      <w:r w:rsidRPr="00D44710">
        <w:br/>
      </w:r>
    </w:p>
    <w:p w:rsidR="00D44710" w:rsidRPr="00D44710" w:rsidRDefault="00D44710" w:rsidP="00D44710">
      <w:pPr>
        <w:rPr>
          <w:b/>
          <w:bCs/>
        </w:rPr>
      </w:pPr>
      <w:r w:rsidRPr="00D44710">
        <w:rPr>
          <w:b/>
          <w:bCs/>
        </w:rPr>
        <w:t>Руководитель программы:</w:t>
      </w:r>
    </w:p>
    <w:p w:rsidR="0045312B" w:rsidRDefault="00D44710" w:rsidP="00D44710">
      <w:r w:rsidRPr="00D44710">
        <w:t>Терапевт/ физиотерапевт/пульмонолог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554"/>
        <w:gridCol w:w="2860"/>
        <w:gridCol w:w="515"/>
        <w:gridCol w:w="517"/>
        <w:gridCol w:w="519"/>
        <w:gridCol w:w="519"/>
        <w:gridCol w:w="519"/>
        <w:gridCol w:w="519"/>
        <w:gridCol w:w="519"/>
        <w:gridCol w:w="519"/>
        <w:gridCol w:w="519"/>
        <w:gridCol w:w="519"/>
        <w:gridCol w:w="543"/>
        <w:gridCol w:w="519"/>
      </w:tblGrid>
      <w:tr w:rsidR="00D44710" w:rsidRPr="00D44710" w:rsidTr="00D44710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процедуры / услуги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196E0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дней и процедур в программе</w:t>
            </w:r>
          </w:p>
        </w:tc>
      </w:tr>
      <w:tr w:rsidR="00D44710" w:rsidRPr="00D44710" w:rsidTr="00D44710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21</w:t>
            </w:r>
          </w:p>
        </w:tc>
      </w:tr>
      <w:tr w:rsidR="00D44710" w:rsidRPr="00D44710" w:rsidTr="00D44710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Оздоровительный блок</w:t>
            </w:r>
          </w:p>
        </w:tc>
      </w:tr>
      <w:tr w:rsidR="00D44710" w:rsidRPr="00D44710" w:rsidTr="00D4471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Диет-питание</w:t>
            </w:r>
            <w:proofErr w:type="gram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 по системе "Шведский стол"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D44710" w:rsidRPr="00D44710" w:rsidTr="00D4471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Климатотерапия, естественный солярий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D44710" w:rsidRPr="00D44710" w:rsidTr="00D44710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10" w:rsidRPr="00D44710" w:rsidRDefault="00D44710" w:rsidP="00D447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4710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1" name="Прямоугольник 5121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0E3B" id="Прямоугольник 5121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FU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0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AcKoFU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  <w:r w:rsidRPr="00D44710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2" name="Прямоугольник 5122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87038" id="Прямоугольник 5122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+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8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DN5cs+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D44710" w:rsidRPr="00D44710">
              <w:trPr>
                <w:trHeight w:val="288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4710" w:rsidRPr="00D44710" w:rsidRDefault="00D44710" w:rsidP="00D4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 w:rsidRPr="00D447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Утренняя гимнастика </w:t>
                  </w:r>
                </w:p>
              </w:tc>
            </w:tr>
          </w:tbl>
          <w:p w:rsidR="00D44710" w:rsidRPr="00D44710" w:rsidRDefault="00D44710" w:rsidP="00D447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</w:tr>
      <w:tr w:rsidR="00D44710" w:rsidRPr="00D44710" w:rsidTr="00D4471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Лечебная физкультура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D44710" w:rsidRPr="00D44710" w:rsidTr="00D44710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Посещение бассейна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</w:tr>
      <w:tr w:rsidR="00D44710" w:rsidRPr="00D44710" w:rsidTr="00D4471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D44710" w:rsidRPr="00D44710" w:rsidTr="00D4471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Механотерапия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D44710" w:rsidRPr="00D44710" w:rsidTr="00D44710">
        <w:trPr>
          <w:trHeight w:val="28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Диагностический блок</w:t>
            </w:r>
          </w:p>
        </w:tc>
      </w:tr>
      <w:tr w:rsidR="00D44710" w:rsidRPr="00D44710" w:rsidTr="00D44710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и динамическое наблюдение лечащего врача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D44710" w:rsidRPr="00D44710" w:rsidTr="00D44710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врача пульмонолога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D44710" w:rsidRPr="00D44710" w:rsidTr="00D44710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Прием врача стоматолога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D44710" w:rsidRPr="00D44710" w:rsidTr="00D44710">
        <w:trPr>
          <w:trHeight w:val="408"/>
        </w:trPr>
        <w:tc>
          <w:tcPr>
            <w:tcW w:w="9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Лечебный блок</w:t>
            </w:r>
          </w:p>
        </w:tc>
      </w:tr>
      <w:tr w:rsidR="00D44710" w:rsidRPr="00D44710" w:rsidTr="00D44710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Ванны лечебные /душ циркулярный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Сухая углекислая ванна /</w:t>
            </w:r>
            <w:proofErr w:type="spell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пароуглекислая</w:t>
            </w:r>
            <w:proofErr w:type="spell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 ванна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9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Озокеритотерапия</w:t>
            </w:r>
            <w:proofErr w:type="spell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 / грязелечение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Аппаратная физиотерапия (электро-, </w:t>
            </w:r>
            <w:proofErr w:type="spell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магнито</w:t>
            </w:r>
            <w:proofErr w:type="spell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свето</w:t>
            </w:r>
            <w:proofErr w:type="spell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лазеро</w:t>
            </w:r>
            <w:proofErr w:type="spell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, УЗ-лечение)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</w:tr>
      <w:tr w:rsidR="00D44710" w:rsidRPr="00D44710" w:rsidTr="00D44710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16 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Ингаляции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Галокамера</w:t>
            </w:r>
            <w:proofErr w:type="spellEnd"/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 xml:space="preserve"> / оксигенотерапия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D44710" w:rsidRPr="00D44710" w:rsidTr="00D4471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    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710" w:rsidRPr="00D44710" w:rsidRDefault="00D44710" w:rsidP="00D4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D44710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</w:tbl>
    <w:p w:rsidR="00D44710" w:rsidRDefault="00D44710" w:rsidP="00D44710"/>
    <w:p w:rsidR="00D44710" w:rsidRPr="00D44710" w:rsidRDefault="00D44710" w:rsidP="00D44710">
      <w:r w:rsidRPr="00D44710">
        <w:rPr>
          <w:b/>
          <w:bCs/>
        </w:rPr>
        <w:t>Примечание:</w:t>
      </w:r>
      <w:r w:rsidRPr="00D44710">
        <w:t> </w:t>
      </w:r>
    </w:p>
    <w:p w:rsidR="00D44710" w:rsidRDefault="00D44710" w:rsidP="00D44710">
      <w:r w:rsidRPr="00D44710">
        <w:t>Индивидуальный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утвержденной стоимости лечения.</w:t>
      </w:r>
      <w:r w:rsidRPr="00D44710">
        <w:br/>
        <w:t>Возможно назначение дополнительных процедур и диагностических мероприятий, при отсутствии противопоказаний, за отдельную плату.</w:t>
      </w:r>
      <w:r w:rsidRPr="00D44710">
        <w:br/>
        <w:t>* Бассейн работает ежедневно, кроме понедельника.</w:t>
      </w:r>
      <w:r w:rsidRPr="00D44710">
        <w:br/>
        <w:t>* Утренняя гимнастика проводится в будние дни.</w:t>
      </w:r>
    </w:p>
    <w:p w:rsidR="00D44710" w:rsidRDefault="00D44710" w:rsidP="00D44710"/>
    <w:p w:rsidR="00D44710" w:rsidRPr="00D44710" w:rsidRDefault="00D44710" w:rsidP="00D44710">
      <w:r w:rsidRPr="00D44710">
        <w:rPr>
          <w:b/>
          <w:bCs/>
        </w:rPr>
        <w:t>В стоимость входит:</w:t>
      </w:r>
      <w:r w:rsidRPr="00D44710">
        <w:br/>
      </w:r>
      <w:bookmarkStart w:id="0" w:name="_GoBack"/>
      <w:bookmarkEnd w:id="0"/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Проживание в выбранной категории номера;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Лечение по выбранной программе;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4-х разовое питание по системе "Шведский стол";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Посещение бассейна с подогреваемой морской водой; 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Услуги парковки;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proofErr w:type="spellStart"/>
      <w:r w:rsidRPr="00D44710">
        <w:t>Wi-Fi</w:t>
      </w:r>
      <w:proofErr w:type="spellEnd"/>
      <w:r w:rsidRPr="00D44710">
        <w:t xml:space="preserve"> в номерах и на территории;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Культурно-развлекательные мероприятия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Пользование библиотекой, кинозалом, бильярдной, теннисным кортом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Услуги детской комнаты (для детей от 4-х до 12 лет)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Предоставление лежаков под навесом на пляже</w:t>
      </w:r>
    </w:p>
    <w:p w:rsidR="00D44710" w:rsidRPr="00D44710" w:rsidRDefault="00D44710" w:rsidP="00D44710">
      <w:pPr>
        <w:pStyle w:val="a4"/>
        <w:numPr>
          <w:ilvl w:val="0"/>
          <w:numId w:val="4"/>
        </w:numPr>
      </w:pPr>
      <w:r w:rsidRPr="00D44710">
        <w:t>Сейфовые ячейки </w:t>
      </w:r>
    </w:p>
    <w:p w:rsidR="00D44710" w:rsidRDefault="00D44710" w:rsidP="00D44710"/>
    <w:sectPr w:rsidR="00D4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061"/>
    <w:multiLevelType w:val="multilevel"/>
    <w:tmpl w:val="E4A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7491F"/>
    <w:multiLevelType w:val="hybridMultilevel"/>
    <w:tmpl w:val="BA38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D74C8"/>
    <w:multiLevelType w:val="multilevel"/>
    <w:tmpl w:val="ECE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D3350"/>
    <w:multiLevelType w:val="hybridMultilevel"/>
    <w:tmpl w:val="86141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9F"/>
    <w:rsid w:val="0045312B"/>
    <w:rsid w:val="0052489F"/>
    <w:rsid w:val="00D4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62882-65C3-48BA-9388-5D76A1C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7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hipoosipovka.ru/about/articles/lechenie-bronkhialnoy-astmy-v-sanatorii-arkhipo-osipo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ipoosipovka.ru/about/articles/vosstanovlenie-posle-pnevmonii-v-sanatorii-arkhipo-osipovka/" TargetMode="External"/><Relationship Id="rId5" Type="http://schemas.openxmlformats.org/officeDocument/2006/relationships/hyperlink" Target="https://arhipoosipovka.ru/about/articles/lechenie-khronicheskogo-bronkhita-v-sanatorii-arkhipo-osipov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2023-11-16T13:08:00Z</dcterms:created>
  <dcterms:modified xsi:type="dcterms:W3CDTF">2023-11-16T13:11:00Z</dcterms:modified>
</cp:coreProperties>
</file>