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9E" w:rsidRDefault="00C5459E" w:rsidP="000430F7">
      <w:pPr>
        <w:rPr>
          <w:rFonts w:ascii="Times New Roman" w:hAnsi="Times New Roman" w:cs="Times New Roman"/>
          <w:b/>
          <w:sz w:val="32"/>
          <w:szCs w:val="32"/>
        </w:rPr>
      </w:pPr>
      <w:r w:rsidRPr="00C5459E">
        <w:rPr>
          <w:rFonts w:ascii="Times New Roman" w:hAnsi="Times New Roman" w:cs="Times New Roman"/>
          <w:b/>
          <w:sz w:val="32"/>
          <w:szCs w:val="32"/>
        </w:rPr>
        <w:t>Программа «СМАРТ с Мацестой" в Санатории «</w:t>
      </w:r>
      <w:proofErr w:type="spellStart"/>
      <w:r w:rsidRPr="00C5459E">
        <w:rPr>
          <w:rFonts w:ascii="Times New Roman" w:hAnsi="Times New Roman" w:cs="Times New Roman"/>
          <w:b/>
          <w:sz w:val="32"/>
          <w:szCs w:val="32"/>
        </w:rPr>
        <w:t>Адлеркурорт</w:t>
      </w:r>
      <w:proofErr w:type="spellEnd"/>
      <w:r w:rsidRPr="00C5459E">
        <w:rPr>
          <w:rFonts w:ascii="Times New Roman" w:hAnsi="Times New Roman" w:cs="Times New Roman"/>
          <w:b/>
          <w:sz w:val="32"/>
          <w:szCs w:val="32"/>
        </w:rPr>
        <w:t>».</w:t>
      </w:r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В стоимость путевки входит: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Проживание в номере выбранной категории;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Трехразовое питание «шведский стол»;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Лечебная программа на базе санатория «</w:t>
      </w:r>
      <w:proofErr w:type="spellStart"/>
      <w:r w:rsidRPr="00BD46B0">
        <w:rPr>
          <w:rFonts w:ascii="Times New Roman" w:hAnsi="Times New Roman" w:cs="Times New Roman"/>
          <w:sz w:val="24"/>
          <w:szCs w:val="24"/>
        </w:rPr>
        <w:t>Адлеркурорт</w:t>
      </w:r>
      <w:proofErr w:type="spellEnd"/>
      <w:r w:rsidRPr="00BD46B0">
        <w:rPr>
          <w:rFonts w:ascii="Times New Roman" w:hAnsi="Times New Roman" w:cs="Times New Roman"/>
          <w:sz w:val="24"/>
          <w:szCs w:val="24"/>
        </w:rPr>
        <w:t>»;</w:t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Курс процедур Бальнеологического курорта «Мацеста»;</w:t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Прием минеральных вод бювета;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Посещение тренажерного зала и спортивных площадок;</w:t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Открытый бассейн с морской водой для взр</w:t>
      </w:r>
      <w:r w:rsidR="00BD46B0" w:rsidRPr="00BD46B0">
        <w:rPr>
          <w:rFonts w:ascii="Times New Roman" w:hAnsi="Times New Roman" w:cs="Times New Roman"/>
          <w:sz w:val="24"/>
          <w:szCs w:val="24"/>
        </w:rPr>
        <w:t>ослых и детей (в летнее время);</w:t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Пользование пляжем в купальный сезон;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Оздоровительная ходьба и </w:t>
      </w:r>
      <w:proofErr w:type="spellStart"/>
      <w:r w:rsidRPr="00BD46B0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BD46B0">
        <w:rPr>
          <w:rFonts w:ascii="Times New Roman" w:hAnsi="Times New Roman" w:cs="Times New Roman"/>
          <w:sz w:val="24"/>
          <w:szCs w:val="24"/>
        </w:rPr>
        <w:t>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Развлекательные мероприятия каждый вечер;</w:t>
      </w:r>
      <w:r w:rsidRPr="00BD46B0">
        <w:rPr>
          <w:rFonts w:ascii="Times New Roman" w:hAnsi="Times New Roman" w:cs="Times New Roman"/>
          <w:sz w:val="24"/>
          <w:szCs w:val="24"/>
        </w:rPr>
        <w:tab/>
      </w:r>
      <w:r w:rsidRPr="00BD46B0">
        <w:rPr>
          <w:rFonts w:ascii="Times New Roman" w:hAnsi="Times New Roman" w:cs="Times New Roman"/>
          <w:sz w:val="24"/>
          <w:szCs w:val="24"/>
        </w:rPr>
        <w:tab/>
      </w:r>
    </w:p>
    <w:p w:rsidR="000430F7" w:rsidRPr="00BD46B0" w:rsidRDefault="000430F7" w:rsidP="000430F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46B0">
        <w:rPr>
          <w:rFonts w:ascii="Times New Roman" w:hAnsi="Times New Roman" w:cs="Times New Roman"/>
          <w:sz w:val="24"/>
          <w:szCs w:val="24"/>
        </w:rPr>
        <w:t>Wi-Fi</w:t>
      </w:r>
      <w:proofErr w:type="spellEnd"/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 xml:space="preserve">Показания: </w:t>
      </w:r>
      <w:r w:rsidRPr="00BD46B0">
        <w:rPr>
          <w:rFonts w:ascii="Times New Roman" w:hAnsi="Times New Roman" w:cs="Times New Roman"/>
          <w:sz w:val="24"/>
          <w:szCs w:val="24"/>
        </w:rPr>
        <w:t xml:space="preserve">программа позволяет улучшить иммунный статус, уменьшить частоту обострений заболеваний, повысить адаптационный уровень и защитные силы организма. </w:t>
      </w:r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Противопоказания: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все заболевания в острой стадии, хронические заболевания в стадии обострения и осложненные острыми гнойными процессами;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острые инфекционные заболевания до окончания срока изоляции;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все венерические заболевания в острой и заразной форме;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психические заболевания. Все формы наркомании, хронический алкоголизм, эпилепсия;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все болезни крови в острой стадии и стадии обострения;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кахексия любого происхождения;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все заболевания и состояния, требующие стационарного лечения, в том числе и хирургического; все заболевания, при которых больные не способны к самостоятельному передвижению и самообслуживанию;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эхинококк любой локализации;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 xml:space="preserve">часто повторяющиеся или обильные кровотечения; </w:t>
      </w:r>
    </w:p>
    <w:p w:rsidR="000430F7" w:rsidRPr="00BD46B0" w:rsidRDefault="000430F7" w:rsidP="00043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беременность во все сроки.</w:t>
      </w:r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 xml:space="preserve">Перечень процедур, которые входят в стоимость путевки:       </w:t>
      </w:r>
    </w:p>
    <w:p w:rsidR="00BD46B0" w:rsidRDefault="000430F7" w:rsidP="00BD46B0">
      <w:pPr>
        <w:rPr>
          <w:rFonts w:ascii="Times New Roman" w:hAnsi="Times New Roman" w:cs="Times New Roman"/>
          <w:sz w:val="24"/>
          <w:szCs w:val="24"/>
        </w:rPr>
      </w:pPr>
      <w:r w:rsidRPr="00BD46B0">
        <w:rPr>
          <w:rFonts w:ascii="Times New Roman" w:hAnsi="Times New Roman" w:cs="Times New Roman"/>
          <w:sz w:val="24"/>
          <w:szCs w:val="24"/>
        </w:rPr>
        <w:t>(Внимание! Виды и количество процедур определяются врачом санатория)</w:t>
      </w:r>
    </w:p>
    <w:p w:rsidR="00C5459E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рием врача-терапевта</w:t>
      </w:r>
    </w:p>
    <w:p w:rsidR="00C5459E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 узкого специалиста</w:t>
      </w:r>
    </w:p>
    <w:p w:rsidR="00C5459E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климатолечени</w:t>
      </w: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proofErr w:type="spellEnd"/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диетотерапия, </w:t>
      </w:r>
      <w:proofErr w:type="spellStart"/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пелоидотерапия</w:t>
      </w:r>
      <w:proofErr w:type="spellEnd"/>
    </w:p>
    <w:p w:rsidR="00C5459E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459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лечебные процедуры Мацесты</w:t>
      </w: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сероводородны</w:t>
      </w: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(ванны, орошения, ингаляции)</w:t>
      </w:r>
    </w:p>
    <w:p w:rsidR="00C5459E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йодобромные</w:t>
      </w:r>
      <w:proofErr w:type="spellEnd"/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ванны</w:t>
      </w:r>
    </w:p>
    <w:p w:rsidR="00C5459E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радоновые ван</w:t>
      </w: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</w:t>
      </w:r>
    </w:p>
    <w:p w:rsidR="00C5459E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классический ручной массаж</w:t>
      </w:r>
    </w:p>
    <w:p w:rsidR="00C5459E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</w:t>
      </w: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отерапия или аппаратный массаж</w:t>
      </w:r>
    </w:p>
    <w:p w:rsidR="00C5459E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фитотерапия</w:t>
      </w:r>
    </w:p>
    <w:p w:rsidR="00C5459E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ЛФК</w:t>
      </w:r>
    </w:p>
    <w:p w:rsidR="00BD46B0" w:rsidRPr="00C5459E" w:rsidRDefault="00C5459E" w:rsidP="00C5459E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545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Ароматерапия / АВС</w:t>
      </w:r>
    </w:p>
    <w:p w:rsidR="00C5459E" w:rsidRPr="00C5459E" w:rsidRDefault="00C5459E" w:rsidP="00C5459E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430F7" w:rsidRPr="00BD46B0" w:rsidRDefault="000430F7" w:rsidP="000430F7">
      <w:p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Перечень процедур зависит от выбранной программы в соответствии с диагнозом:</w:t>
      </w:r>
    </w:p>
    <w:tbl>
      <w:tblPr>
        <w:tblW w:w="8020" w:type="dxa"/>
        <w:tblLook w:val="04A0" w:firstRow="1" w:lastRow="0" w:firstColumn="1" w:lastColumn="0" w:noHBand="0" w:noVBand="1"/>
      </w:tblPr>
      <w:tblGrid>
        <w:gridCol w:w="4220"/>
        <w:gridCol w:w="760"/>
        <w:gridCol w:w="760"/>
        <w:gridCol w:w="760"/>
        <w:gridCol w:w="760"/>
        <w:gridCol w:w="760"/>
      </w:tblGrid>
      <w:tr w:rsidR="002D4AFB" w:rsidRPr="002D4AFB" w:rsidTr="002D4AFB">
        <w:trPr>
          <w:trHeight w:val="972"/>
        </w:trPr>
        <w:tc>
          <w:tcPr>
            <w:tcW w:w="8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 количество лечебно-диагностических процедур, входящих в стоимость санаторно-курортной путевки АО «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Адлеркурорт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для отдыхающих по программе «СМАРТ»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D4A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12-13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14-15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16-17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18-19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20-21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врача-терапевта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узкого специалиста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D4AFB" w:rsidRPr="002D4AFB" w:rsidTr="002D4AFB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Диетотерапия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Пелоидотерапия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D4AFB" w:rsidRPr="002D4AFB" w:rsidTr="002D4AFB">
        <w:trPr>
          <w:trHeight w:val="14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Лечебные процедуры Мацесты: сероводородные (ванны, орошения, ингаляции),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йодобромные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ванны, радоновые ванны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Классический ручной массаж 1,5 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Физиотерапия или аппаратный массаж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D4AFB" w:rsidRPr="002D4AFB" w:rsidTr="002D4AFB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Ароматерапия / АВС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FC192B" w:rsidRPr="00BD46B0" w:rsidRDefault="00FC192B" w:rsidP="000430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192B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Санаторно-курортное лечение может быть противопоказано.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FC192B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Перед поездкой на курорт заполните санаторно-курортную карту.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FC192B" w:rsidRPr="00BD46B0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Дети до 14 лет принимаются при наличии справки об эпидемиологическом окружении, прививочной карты, справки на энтеробиоз.</w:t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  <w:r w:rsidRPr="00BD46B0">
        <w:rPr>
          <w:rFonts w:ascii="Times New Roman" w:hAnsi="Times New Roman" w:cs="Times New Roman"/>
          <w:b/>
          <w:sz w:val="24"/>
          <w:szCs w:val="24"/>
        </w:rPr>
        <w:tab/>
      </w:r>
    </w:p>
    <w:p w:rsidR="000430F7" w:rsidRDefault="00FC192B" w:rsidP="00FC192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D46B0">
        <w:rPr>
          <w:rFonts w:ascii="Times New Roman" w:hAnsi="Times New Roman" w:cs="Times New Roman"/>
          <w:b/>
          <w:sz w:val="24"/>
          <w:szCs w:val="24"/>
        </w:rPr>
        <w:t>Виды и количество диагностических и лечебных процедур определяются врачом санатория в соответствии с диагнозом и длительностью путевки.</w:t>
      </w:r>
    </w:p>
    <w:p w:rsidR="00C5459E" w:rsidRPr="00BD46B0" w:rsidRDefault="00C5459E" w:rsidP="00C5459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5459E">
        <w:rPr>
          <w:rFonts w:ascii="Times New Roman" w:hAnsi="Times New Roman" w:cs="Times New Roman"/>
          <w:b/>
          <w:sz w:val="24"/>
          <w:szCs w:val="24"/>
        </w:rPr>
        <w:t>Рекомендуемые сроки путевки: от 12 суток.</w:t>
      </w:r>
    </w:p>
    <w:sectPr w:rsidR="00C5459E" w:rsidRPr="00BD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027"/>
    <w:multiLevelType w:val="hybridMultilevel"/>
    <w:tmpl w:val="C5E2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AB1"/>
    <w:multiLevelType w:val="hybridMultilevel"/>
    <w:tmpl w:val="B236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96B"/>
    <w:multiLevelType w:val="hybridMultilevel"/>
    <w:tmpl w:val="B40E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6078"/>
    <w:multiLevelType w:val="hybridMultilevel"/>
    <w:tmpl w:val="68F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4942"/>
    <w:multiLevelType w:val="hybridMultilevel"/>
    <w:tmpl w:val="6F023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901F7F"/>
    <w:multiLevelType w:val="hybridMultilevel"/>
    <w:tmpl w:val="FAA0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D2CF3"/>
    <w:multiLevelType w:val="hybridMultilevel"/>
    <w:tmpl w:val="47B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7461"/>
    <w:multiLevelType w:val="hybridMultilevel"/>
    <w:tmpl w:val="1142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168"/>
    <w:multiLevelType w:val="hybridMultilevel"/>
    <w:tmpl w:val="D222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E3E2B"/>
    <w:multiLevelType w:val="hybridMultilevel"/>
    <w:tmpl w:val="8A8C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3D47"/>
    <w:multiLevelType w:val="hybridMultilevel"/>
    <w:tmpl w:val="F7F0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9F"/>
    <w:rsid w:val="00004DB7"/>
    <w:rsid w:val="000430F7"/>
    <w:rsid w:val="00175448"/>
    <w:rsid w:val="002D4AFB"/>
    <w:rsid w:val="0099609F"/>
    <w:rsid w:val="009D24F3"/>
    <w:rsid w:val="00BD46B0"/>
    <w:rsid w:val="00C5459E"/>
    <w:rsid w:val="00CC3584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7DA79-A260-4683-BFF9-CDBD509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30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0F7"/>
    <w:rPr>
      <w:color w:val="4600A5"/>
      <w:u w:val="single"/>
    </w:rPr>
  </w:style>
  <w:style w:type="paragraph" w:customStyle="1" w:styleId="xl2019">
    <w:name w:val="xl2019"/>
    <w:basedOn w:val="a"/>
    <w:rsid w:val="000430F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2020">
    <w:name w:val="xl2020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1">
    <w:name w:val="xl2021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2">
    <w:name w:val="xl2022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3">
    <w:name w:val="xl2023"/>
    <w:basedOn w:val="a"/>
    <w:rsid w:val="000430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4">
    <w:name w:val="xl2024"/>
    <w:basedOn w:val="a"/>
    <w:rsid w:val="000430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5">
    <w:name w:val="xl2025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6">
    <w:name w:val="xl2026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7">
    <w:name w:val="xl2027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8">
    <w:name w:val="xl2028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9">
    <w:name w:val="xl2029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0">
    <w:name w:val="xl2030"/>
    <w:basedOn w:val="a"/>
    <w:rsid w:val="00043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1">
    <w:name w:val="xl2031"/>
    <w:basedOn w:val="a"/>
    <w:rsid w:val="00043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2">
    <w:name w:val="xl2032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3">
    <w:name w:val="xl2033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4">
    <w:name w:val="xl2034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5">
    <w:name w:val="xl2035"/>
    <w:basedOn w:val="a"/>
    <w:rsid w:val="00043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6">
    <w:name w:val="xl2036"/>
    <w:basedOn w:val="a"/>
    <w:rsid w:val="0004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2023-11-02T13:24:00Z</dcterms:created>
  <dcterms:modified xsi:type="dcterms:W3CDTF">2023-11-02T13:27:00Z</dcterms:modified>
</cp:coreProperties>
</file>