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5D" w:rsidRDefault="00F3095D" w:rsidP="00F3095D">
      <w:pPr>
        <w:rPr>
          <w:b/>
        </w:rPr>
      </w:pPr>
      <w:r w:rsidRPr="00F3095D">
        <w:rPr>
          <w:b/>
        </w:rPr>
        <w:t>КОНС</w:t>
      </w:r>
      <w:r>
        <w:rPr>
          <w:b/>
        </w:rPr>
        <w:t>УЛЬТАТИВНАЯ МЕДИЦИНСКАЯ ПОМОЩЬ:</w:t>
      </w:r>
    </w:p>
    <w:p w:rsidR="00F3095D" w:rsidRPr="00F3095D" w:rsidRDefault="00F3095D" w:rsidP="00F3095D">
      <w:pPr>
        <w:pStyle w:val="a3"/>
        <w:numPr>
          <w:ilvl w:val="0"/>
          <w:numId w:val="11"/>
        </w:numPr>
        <w:rPr>
          <w:b/>
        </w:rPr>
      </w:pPr>
      <w:r>
        <w:t xml:space="preserve">Осмотр врача для допуска к получению амбулаторного санаторно-курортного лечения </w:t>
      </w:r>
    </w:p>
    <w:p w:rsidR="00F3095D" w:rsidRDefault="00F3095D" w:rsidP="00F3095D">
      <w:pPr>
        <w:pStyle w:val="a3"/>
        <w:numPr>
          <w:ilvl w:val="0"/>
          <w:numId w:val="11"/>
        </w:numPr>
      </w:pPr>
      <w:r>
        <w:t>Консультация специалиста (кардиолог, терапевт)</w:t>
      </w:r>
    </w:p>
    <w:p w:rsidR="00F3095D" w:rsidRDefault="00F3095D" w:rsidP="00F3095D">
      <w:pPr>
        <w:pStyle w:val="a3"/>
        <w:numPr>
          <w:ilvl w:val="0"/>
          <w:numId w:val="11"/>
        </w:numPr>
      </w:pPr>
      <w:r>
        <w:t>Повторная консультация специалиста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УСЛУГИ ПРОЦЕДУРНОГО КАБИНЕТА</w:t>
      </w:r>
      <w:bookmarkStart w:id="0" w:name="_GoBack"/>
      <w:bookmarkEnd w:id="0"/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ДИАГНОСТИКА:</w:t>
      </w:r>
    </w:p>
    <w:p w:rsidR="00F3095D" w:rsidRDefault="00F3095D" w:rsidP="00F3095D">
      <w:pPr>
        <w:pStyle w:val="a3"/>
        <w:numPr>
          <w:ilvl w:val="0"/>
          <w:numId w:val="12"/>
        </w:numPr>
      </w:pPr>
      <w:r>
        <w:t>Лабораторная диагностика</w:t>
      </w:r>
    </w:p>
    <w:p w:rsidR="00F3095D" w:rsidRDefault="00F3095D" w:rsidP="00F3095D">
      <w:pPr>
        <w:pStyle w:val="a3"/>
        <w:numPr>
          <w:ilvl w:val="0"/>
          <w:numId w:val="12"/>
        </w:numPr>
      </w:pPr>
      <w:r>
        <w:t xml:space="preserve">Ультразвуковая диагностика </w:t>
      </w:r>
    </w:p>
    <w:p w:rsidR="00F3095D" w:rsidRDefault="00F3095D" w:rsidP="00F3095D">
      <w:pPr>
        <w:pStyle w:val="a3"/>
        <w:numPr>
          <w:ilvl w:val="0"/>
          <w:numId w:val="12"/>
        </w:numPr>
      </w:pPr>
      <w:r>
        <w:t>Функциональная диагностика</w:t>
      </w:r>
    </w:p>
    <w:p w:rsidR="00F3095D" w:rsidRDefault="00F3095D" w:rsidP="00F3095D">
      <w:pPr>
        <w:pStyle w:val="a3"/>
        <w:numPr>
          <w:ilvl w:val="0"/>
          <w:numId w:val="12"/>
        </w:numPr>
      </w:pPr>
      <w:r>
        <w:t>Диагностика состава тела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МАССАЖИ:</w:t>
      </w:r>
    </w:p>
    <w:p w:rsidR="00F3095D" w:rsidRDefault="00F3095D" w:rsidP="00F3095D">
      <w:pPr>
        <w:pStyle w:val="a3"/>
        <w:numPr>
          <w:ilvl w:val="0"/>
          <w:numId w:val="13"/>
        </w:numPr>
      </w:pPr>
      <w:r>
        <w:t>Общий массаж тела</w:t>
      </w:r>
    </w:p>
    <w:p w:rsidR="00F3095D" w:rsidRDefault="00F3095D" w:rsidP="00F3095D">
      <w:pPr>
        <w:pStyle w:val="a3"/>
        <w:numPr>
          <w:ilvl w:val="0"/>
          <w:numId w:val="13"/>
        </w:numPr>
      </w:pPr>
      <w:r>
        <w:t>Массаж отдельных зон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СПА-массаж:</w:t>
      </w:r>
    </w:p>
    <w:p w:rsidR="00F3095D" w:rsidRDefault="00F3095D" w:rsidP="00F3095D">
      <w:pPr>
        <w:pStyle w:val="a3"/>
        <w:numPr>
          <w:ilvl w:val="0"/>
          <w:numId w:val="14"/>
        </w:numPr>
      </w:pPr>
      <w:r>
        <w:t>Антистрессовый массаж</w:t>
      </w:r>
    </w:p>
    <w:p w:rsidR="00F3095D" w:rsidRDefault="00F3095D" w:rsidP="00F3095D">
      <w:pPr>
        <w:pStyle w:val="a3"/>
        <w:numPr>
          <w:ilvl w:val="0"/>
          <w:numId w:val="14"/>
        </w:numPr>
      </w:pPr>
      <w:r>
        <w:t>СПА программа с использованием кедровой бочки</w:t>
      </w:r>
    </w:p>
    <w:p w:rsidR="00F3095D" w:rsidRDefault="00F3095D" w:rsidP="00F3095D">
      <w:pPr>
        <w:pStyle w:val="a3"/>
        <w:numPr>
          <w:ilvl w:val="0"/>
          <w:numId w:val="14"/>
        </w:numPr>
      </w:pPr>
      <w:r>
        <w:t xml:space="preserve">STONE </w:t>
      </w:r>
      <w:proofErr w:type="spellStart"/>
      <w:r>
        <w:t>Massage</w:t>
      </w:r>
      <w:proofErr w:type="spellEnd"/>
      <w:r>
        <w:t xml:space="preserve"> — стоун-терапия для тела, с использованием горячих и холодных камней</w:t>
      </w:r>
    </w:p>
    <w:p w:rsidR="00F3095D" w:rsidRDefault="00F3095D" w:rsidP="00F3095D">
      <w:pPr>
        <w:pStyle w:val="a3"/>
        <w:numPr>
          <w:ilvl w:val="0"/>
          <w:numId w:val="14"/>
        </w:numPr>
      </w:pPr>
      <w:r>
        <w:t>Антицеллюлитный массаж — это сочетание отдельных приемов массажа с интенсивным механическим воздействием на проблемные зоны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ФИЗИОТЕРАПИЯ:</w:t>
      </w:r>
    </w:p>
    <w:p w:rsidR="00F3095D" w:rsidRDefault="00F3095D" w:rsidP="00F3095D">
      <w:pPr>
        <w:pStyle w:val="a3"/>
        <w:numPr>
          <w:ilvl w:val="0"/>
          <w:numId w:val="15"/>
        </w:numPr>
      </w:pPr>
      <w:r>
        <w:t xml:space="preserve">Системная </w:t>
      </w:r>
      <w:proofErr w:type="spellStart"/>
      <w:r>
        <w:t>магнитотерапия</w:t>
      </w:r>
      <w:proofErr w:type="spellEnd"/>
      <w:r>
        <w:t xml:space="preserve"> на аппарате «</w:t>
      </w:r>
      <w:proofErr w:type="spellStart"/>
      <w:r>
        <w:t>Магнитотурботрон</w:t>
      </w:r>
      <w:proofErr w:type="spellEnd"/>
      <w:r>
        <w:t>»</w:t>
      </w:r>
    </w:p>
    <w:p w:rsidR="00F3095D" w:rsidRDefault="00F3095D" w:rsidP="00F3095D">
      <w:pPr>
        <w:pStyle w:val="a3"/>
        <w:numPr>
          <w:ilvl w:val="0"/>
          <w:numId w:val="15"/>
        </w:numPr>
      </w:pPr>
      <w:r>
        <w:t>Ингаляция ультразвуковая</w:t>
      </w:r>
    </w:p>
    <w:p w:rsidR="00F3095D" w:rsidRDefault="00F3095D" w:rsidP="00F3095D">
      <w:pPr>
        <w:pStyle w:val="a3"/>
        <w:numPr>
          <w:ilvl w:val="0"/>
          <w:numId w:val="15"/>
        </w:numPr>
      </w:pPr>
      <w:r>
        <w:t>Воздействие короткого ультрафиолетового излучения (КУФ)</w:t>
      </w:r>
    </w:p>
    <w:p w:rsidR="00F3095D" w:rsidRDefault="00F3095D" w:rsidP="00F3095D">
      <w:pPr>
        <w:pStyle w:val="a3"/>
        <w:numPr>
          <w:ilvl w:val="0"/>
          <w:numId w:val="15"/>
        </w:numPr>
      </w:pPr>
      <w:r>
        <w:t>Сухая углекислая ванна (СУВ)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БАЛЬНЕОТЕРАПИЯ:</w:t>
      </w:r>
    </w:p>
    <w:p w:rsidR="00F3095D" w:rsidRDefault="00F3095D" w:rsidP="00F3095D">
      <w:pPr>
        <w:pStyle w:val="a3"/>
        <w:numPr>
          <w:ilvl w:val="0"/>
          <w:numId w:val="16"/>
        </w:numPr>
      </w:pPr>
      <w:r>
        <w:t>Мини-сауна физиотерапевтическая «Кедровая здравница»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БАРОТЕРАПИЯ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ОКСИГЕНОТЕРАПИЯ (КИСЛОРОДНЫЕ КОКТЕЙЛИ)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SPA-УХОДЫ ПО ТЕЛУ:</w:t>
      </w:r>
    </w:p>
    <w:p w:rsidR="00F3095D" w:rsidRDefault="00F3095D" w:rsidP="00F3095D">
      <w:pPr>
        <w:pStyle w:val="a3"/>
        <w:numPr>
          <w:ilvl w:val="0"/>
          <w:numId w:val="16"/>
        </w:numPr>
      </w:pPr>
      <w:r>
        <w:t xml:space="preserve">Обёртывания и </w:t>
      </w:r>
      <w:proofErr w:type="spellStart"/>
      <w:r>
        <w:t>пилинги</w:t>
      </w:r>
      <w:proofErr w:type="spellEnd"/>
      <w:r>
        <w:t xml:space="preserve"> — уходы по телу, с использованием морских водорослей</w:t>
      </w:r>
    </w:p>
    <w:p w:rsidR="00F3095D" w:rsidRDefault="00F3095D" w:rsidP="00F3095D">
      <w:pPr>
        <w:pStyle w:val="a3"/>
        <w:numPr>
          <w:ilvl w:val="0"/>
          <w:numId w:val="16"/>
        </w:numPr>
      </w:pPr>
      <w:r>
        <w:t xml:space="preserve">Программы SPA-ухода по телу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Zanskar</w:t>
      </w:r>
      <w:proofErr w:type="spellEnd"/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АППАРАТНЫЕ МЕТОДИКИ ПО ТЕЛУ:</w:t>
      </w:r>
    </w:p>
    <w:p w:rsidR="00F3095D" w:rsidRDefault="00F3095D" w:rsidP="00F3095D">
      <w:pPr>
        <w:pStyle w:val="a3"/>
        <w:numPr>
          <w:ilvl w:val="0"/>
          <w:numId w:val="10"/>
        </w:numPr>
      </w:pPr>
      <w:proofErr w:type="spellStart"/>
      <w:r>
        <w:t>Прессотерапия</w:t>
      </w:r>
      <w:proofErr w:type="spellEnd"/>
      <w:r>
        <w:t xml:space="preserve"> на аппарате </w:t>
      </w:r>
      <w:proofErr w:type="spellStart"/>
      <w:r>
        <w:t>Linfopress</w:t>
      </w:r>
      <w:proofErr w:type="spellEnd"/>
      <w:r>
        <w:t xml:space="preserve"> </w:t>
      </w:r>
      <w:proofErr w:type="spellStart"/>
      <w:r>
        <w:t>Evolution</w:t>
      </w:r>
      <w:proofErr w:type="spellEnd"/>
    </w:p>
    <w:p w:rsidR="00F3095D" w:rsidRDefault="00F3095D" w:rsidP="00F3095D">
      <w:pPr>
        <w:pStyle w:val="a3"/>
        <w:numPr>
          <w:ilvl w:val="0"/>
          <w:numId w:val="10"/>
        </w:numPr>
      </w:pPr>
      <w:r>
        <w:t xml:space="preserve">RSL </w:t>
      </w:r>
      <w:proofErr w:type="spellStart"/>
      <w:r>
        <w:t>скульптурирование</w:t>
      </w:r>
      <w:proofErr w:type="spellEnd"/>
      <w:r>
        <w:t xml:space="preserve"> тела</w:t>
      </w:r>
    </w:p>
    <w:p w:rsidR="00F3095D" w:rsidRPr="00F3095D" w:rsidRDefault="00F3095D" w:rsidP="00F3095D">
      <w:pPr>
        <w:rPr>
          <w:b/>
        </w:rPr>
      </w:pPr>
      <w:r w:rsidRPr="00F3095D">
        <w:rPr>
          <w:b/>
        </w:rPr>
        <w:t>КОСМЕТОЛОГИЯ:</w:t>
      </w:r>
    </w:p>
    <w:p w:rsidR="00F3095D" w:rsidRDefault="00F3095D" w:rsidP="00F3095D">
      <w:pPr>
        <w:pStyle w:val="a3"/>
        <w:numPr>
          <w:ilvl w:val="0"/>
          <w:numId w:val="17"/>
        </w:numPr>
      </w:pPr>
      <w:r>
        <w:t xml:space="preserve">ТЕРАПЕВТИЧЕСКАЯ </w:t>
      </w:r>
      <w:proofErr w:type="gramStart"/>
      <w:r>
        <w:t>КОСМЕТОЛОГИЯ :</w:t>
      </w:r>
      <w:proofErr w:type="gramEnd"/>
      <w:r>
        <w:t xml:space="preserve"> Процедуры на аппарате </w:t>
      </w:r>
      <w:proofErr w:type="spellStart"/>
      <w:r>
        <w:t>JetPeel</w:t>
      </w:r>
      <w:proofErr w:type="spellEnd"/>
      <w:r>
        <w:t>, Процедуры с использованием аппарата «</w:t>
      </w:r>
      <w:proofErr w:type="spellStart"/>
      <w:r>
        <w:t>Hydraderm</w:t>
      </w:r>
      <w:proofErr w:type="spellEnd"/>
      <w:r>
        <w:t>»</w:t>
      </w:r>
    </w:p>
    <w:p w:rsidR="00F3095D" w:rsidRDefault="00F3095D" w:rsidP="00F3095D">
      <w:pPr>
        <w:pStyle w:val="a3"/>
        <w:numPr>
          <w:ilvl w:val="0"/>
          <w:numId w:val="17"/>
        </w:numPr>
      </w:pPr>
      <w:r>
        <w:lastRenderedPageBreak/>
        <w:t xml:space="preserve">ЭСТЕТИЧЕСКАЯ КОСМЕТОЛОГИЯ: консультация косметолога, косметологический массаж лица, </w:t>
      </w:r>
      <w:proofErr w:type="spellStart"/>
      <w:r>
        <w:t>карбокситерапия</w:t>
      </w:r>
      <w:proofErr w:type="spellEnd"/>
      <w:r>
        <w:t xml:space="preserve">, </w:t>
      </w:r>
      <w:proofErr w:type="spellStart"/>
      <w:r>
        <w:t>безинъекционная</w:t>
      </w:r>
      <w:proofErr w:type="spellEnd"/>
      <w:r>
        <w:t xml:space="preserve"> </w:t>
      </w:r>
      <w:proofErr w:type="spellStart"/>
      <w:r>
        <w:t>биоревитализация</w:t>
      </w:r>
      <w:proofErr w:type="spellEnd"/>
      <w:r>
        <w:t xml:space="preserve">, маска </w:t>
      </w:r>
      <w:proofErr w:type="spellStart"/>
      <w:r>
        <w:t>альгинатная</w:t>
      </w:r>
      <w:proofErr w:type="spellEnd"/>
      <w:r>
        <w:t xml:space="preserve"> по типу кожи, </w:t>
      </w:r>
      <w:proofErr w:type="spellStart"/>
      <w:r>
        <w:t>демакияж</w:t>
      </w:r>
      <w:proofErr w:type="spellEnd"/>
      <w:r>
        <w:t>, HOLY LAND, увлажняющая процедура для сухой кожи, атравматическая чистка лица, маска питательная по типу кожи, экспресс-</w:t>
      </w:r>
      <w:proofErr w:type="spellStart"/>
      <w:r>
        <w:t>лифтинг</w:t>
      </w:r>
      <w:proofErr w:type="spellEnd"/>
      <w:r>
        <w:t xml:space="preserve"> уход</w:t>
      </w:r>
    </w:p>
    <w:p w:rsidR="00483971" w:rsidRDefault="00F3095D" w:rsidP="00F3095D">
      <w:pPr>
        <w:rPr>
          <w:b/>
        </w:rPr>
      </w:pPr>
      <w:r>
        <w:rPr>
          <w:b/>
        </w:rPr>
        <w:t xml:space="preserve">САЛОН КРАСОТЫ: </w:t>
      </w:r>
    </w:p>
    <w:p w:rsidR="000F10A9" w:rsidRPr="00483971" w:rsidRDefault="00F3095D" w:rsidP="00483971">
      <w:pPr>
        <w:pStyle w:val="a3"/>
        <w:numPr>
          <w:ilvl w:val="0"/>
          <w:numId w:val="18"/>
        </w:numPr>
        <w:rPr>
          <w:b/>
        </w:rPr>
      </w:pPr>
      <w:r>
        <w:t xml:space="preserve">Восковая депиляция </w:t>
      </w:r>
      <w:r w:rsidR="008979BB" w:rsidRPr="008979BB">
        <w:t xml:space="preserve"> </w:t>
      </w:r>
    </w:p>
    <w:sectPr w:rsidR="000F10A9" w:rsidRPr="0048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539"/>
    <w:multiLevelType w:val="hybridMultilevel"/>
    <w:tmpl w:val="6994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9C2"/>
    <w:multiLevelType w:val="hybridMultilevel"/>
    <w:tmpl w:val="0DFE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B5E"/>
    <w:multiLevelType w:val="hybridMultilevel"/>
    <w:tmpl w:val="0FC8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F12"/>
    <w:multiLevelType w:val="hybridMultilevel"/>
    <w:tmpl w:val="267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4A80"/>
    <w:multiLevelType w:val="hybridMultilevel"/>
    <w:tmpl w:val="BAB6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071C"/>
    <w:multiLevelType w:val="hybridMultilevel"/>
    <w:tmpl w:val="FC2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3E73"/>
    <w:multiLevelType w:val="hybridMultilevel"/>
    <w:tmpl w:val="EEF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1A58"/>
    <w:multiLevelType w:val="hybridMultilevel"/>
    <w:tmpl w:val="8DC2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2603"/>
    <w:multiLevelType w:val="hybridMultilevel"/>
    <w:tmpl w:val="06BA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9500A"/>
    <w:multiLevelType w:val="hybridMultilevel"/>
    <w:tmpl w:val="1C06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5790"/>
    <w:multiLevelType w:val="hybridMultilevel"/>
    <w:tmpl w:val="CFD0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69E2"/>
    <w:multiLevelType w:val="hybridMultilevel"/>
    <w:tmpl w:val="9D86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29DD"/>
    <w:multiLevelType w:val="hybridMultilevel"/>
    <w:tmpl w:val="741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7F40"/>
    <w:multiLevelType w:val="hybridMultilevel"/>
    <w:tmpl w:val="F79E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8605F"/>
    <w:multiLevelType w:val="hybridMultilevel"/>
    <w:tmpl w:val="B88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721B"/>
    <w:multiLevelType w:val="hybridMultilevel"/>
    <w:tmpl w:val="9AB0D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5560FB"/>
    <w:multiLevelType w:val="hybridMultilevel"/>
    <w:tmpl w:val="729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25F68"/>
    <w:multiLevelType w:val="hybridMultilevel"/>
    <w:tmpl w:val="D342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7"/>
  </w:num>
  <w:num w:numId="5">
    <w:abstractNumId w:val="15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7"/>
    <w:rsid w:val="000F10A9"/>
    <w:rsid w:val="0025095A"/>
    <w:rsid w:val="002D6867"/>
    <w:rsid w:val="00483971"/>
    <w:rsid w:val="008979BB"/>
    <w:rsid w:val="009512B7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FA16-30A9-4DF6-92C3-C0A5097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2023-11-09T08:51:00Z</dcterms:created>
  <dcterms:modified xsi:type="dcterms:W3CDTF">2023-11-09T08:51:00Z</dcterms:modified>
</cp:coreProperties>
</file>