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B5" w:rsidRPr="002B3956" w:rsidRDefault="004F0AB5" w:rsidP="004F0AB5">
      <w:pPr>
        <w:shd w:val="clear" w:color="auto" w:fill="FFFFFF"/>
        <w:spacing w:after="120" w:line="432" w:lineRule="atLeast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2B395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Программа «Легкое дыхание»</w:t>
      </w:r>
    </w:p>
    <w:p w:rsidR="004F0AB5" w:rsidRPr="002B3956" w:rsidRDefault="004F0AB5" w:rsidP="004F0AB5">
      <w:pPr>
        <w:shd w:val="clear" w:color="auto" w:fill="FFFFFF"/>
        <w:spacing w:after="120" w:line="432" w:lineRule="atLeast"/>
        <w:jc w:val="both"/>
        <w:rPr>
          <w:rFonts w:ascii="Times New Roman" w:hAnsi="Times New Roman" w:cs="Times New Roman"/>
          <w:color w:val="080F2A"/>
          <w:spacing w:val="3"/>
          <w:sz w:val="30"/>
          <w:szCs w:val="30"/>
          <w:shd w:val="clear" w:color="auto" w:fill="FDFDFC"/>
        </w:rPr>
      </w:pPr>
      <w:r w:rsidRPr="002B3956">
        <w:rPr>
          <w:rFonts w:ascii="Times New Roman" w:hAnsi="Times New Roman" w:cs="Times New Roman"/>
          <w:color w:val="080F2A"/>
          <w:spacing w:val="3"/>
          <w:sz w:val="30"/>
          <w:szCs w:val="30"/>
          <w:shd w:val="clear" w:color="auto" w:fill="FDFDFC"/>
        </w:rPr>
        <w:t xml:space="preserve">       Реабилитация показана пациентам, которые испытали тяжёлые респираторные и лёгочные проявления </w:t>
      </w:r>
      <w:proofErr w:type="spellStart"/>
      <w:r w:rsidRPr="002B3956">
        <w:rPr>
          <w:rFonts w:ascii="Times New Roman" w:hAnsi="Times New Roman" w:cs="Times New Roman"/>
          <w:color w:val="080F2A"/>
          <w:spacing w:val="3"/>
          <w:sz w:val="30"/>
          <w:szCs w:val="30"/>
          <w:shd w:val="clear" w:color="auto" w:fill="FDFDFC"/>
        </w:rPr>
        <w:t>коронавирусной</w:t>
      </w:r>
      <w:proofErr w:type="spellEnd"/>
      <w:r w:rsidRPr="002B3956">
        <w:rPr>
          <w:rFonts w:ascii="Times New Roman" w:hAnsi="Times New Roman" w:cs="Times New Roman"/>
          <w:color w:val="080F2A"/>
          <w:spacing w:val="3"/>
          <w:sz w:val="30"/>
          <w:szCs w:val="30"/>
          <w:shd w:val="clear" w:color="auto" w:fill="FDFDFC"/>
        </w:rPr>
        <w:t xml:space="preserve"> инфекции независимо от того, где была перенесена болезнь — дома или в инфекционном стационаре. После перенесённой болезни необходимо восстановить не только дыхательные функции, но и улучшить  общего физическое и психологическое состояния человека, профилактику хронических форм заболеваний лёгких. </w:t>
      </w:r>
    </w:p>
    <w:p w:rsidR="004F0AB5" w:rsidRPr="002B3956" w:rsidRDefault="004F0AB5" w:rsidP="004F0AB5">
      <w:pPr>
        <w:shd w:val="clear" w:color="auto" w:fill="FFFFFF"/>
        <w:spacing w:after="120" w:line="432" w:lineRule="atLeas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B3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Санаторий «Актер-Плес» в Плесе располагает обширной лечебно-диагностической базой, необходимой для профилактики и </w:t>
      </w:r>
      <w:r w:rsidRPr="002B395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лечения заболеваний органов дыхания, реабилитация  после перенесенной </w:t>
      </w:r>
      <w:r w:rsidRPr="002B395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en-US" w:eastAsia="ru-RU"/>
        </w:rPr>
        <w:t>COVID</w:t>
      </w:r>
      <w:r w:rsidRPr="002B395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-инфекции</w:t>
      </w:r>
      <w:r w:rsidRPr="002B3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 Одним из основных  лечебных факторов является целебный климат. Чистый воздух, наполненный кислородом и естественными эфирными маслами, тишина и красота Волжских просторов, положительно сказывается на самочувствии пациентов.</w:t>
      </w:r>
    </w:p>
    <w:p w:rsidR="004F0AB5" w:rsidRPr="002B3956" w:rsidRDefault="004F0AB5" w:rsidP="004F0AB5">
      <w:pPr>
        <w:shd w:val="clear" w:color="auto" w:fill="FFFFFF"/>
        <w:spacing w:after="300" w:line="240" w:lineRule="atLeast"/>
        <w:outlineLvl w:val="1"/>
        <w:rPr>
          <w:rFonts w:ascii="Times New Roman" w:eastAsia="Times New Roman" w:hAnsi="Times New Roman" w:cs="Times New Roman"/>
          <w:b/>
          <w:bCs/>
          <w:color w:val="0E1322"/>
          <w:spacing w:val="3"/>
          <w:sz w:val="45"/>
          <w:szCs w:val="45"/>
          <w:lang w:eastAsia="ru-RU"/>
        </w:rPr>
      </w:pPr>
      <w:r w:rsidRPr="002B3956">
        <w:rPr>
          <w:rFonts w:ascii="Times New Roman" w:eastAsia="Times New Roman" w:hAnsi="Times New Roman" w:cs="Times New Roman"/>
          <w:b/>
          <w:bCs/>
          <w:color w:val="0E1322"/>
          <w:spacing w:val="3"/>
          <w:sz w:val="45"/>
          <w:szCs w:val="45"/>
          <w:lang w:eastAsia="ru-RU"/>
        </w:rPr>
        <w:t>Показания для лечения</w:t>
      </w:r>
    </w:p>
    <w:p w:rsidR="004F0AB5" w:rsidRPr="002B3956" w:rsidRDefault="004F0AB5" w:rsidP="004F0AB5">
      <w:pPr>
        <w:numPr>
          <w:ilvl w:val="0"/>
          <w:numId w:val="2"/>
        </w:numPr>
        <w:shd w:val="clear" w:color="auto" w:fill="FFFFFF"/>
        <w:spacing w:after="150" w:line="405" w:lineRule="atLeast"/>
        <w:ind w:left="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B3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реабилитация после </w:t>
      </w:r>
      <w:proofErr w:type="gramStart"/>
      <w:r w:rsidRPr="002B3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перенесенной</w:t>
      </w:r>
      <w:proofErr w:type="gramEnd"/>
      <w:r w:rsidRPr="002B3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B3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COVID-</w:t>
      </w:r>
      <w:r w:rsidRPr="002B3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инфекции</w:t>
      </w:r>
    </w:p>
    <w:p w:rsidR="004F0AB5" w:rsidRPr="002B3956" w:rsidRDefault="004F0AB5" w:rsidP="004F0AB5">
      <w:pPr>
        <w:numPr>
          <w:ilvl w:val="0"/>
          <w:numId w:val="2"/>
        </w:numPr>
        <w:shd w:val="clear" w:color="auto" w:fill="FFFFFF"/>
        <w:spacing w:after="150" w:line="405" w:lineRule="atLeast"/>
        <w:ind w:left="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B3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хронические воспалительные заболевания органов дыхания</w:t>
      </w:r>
    </w:p>
    <w:p w:rsidR="004F0AB5" w:rsidRPr="002B3956" w:rsidRDefault="004F0AB5" w:rsidP="004F0AB5">
      <w:pPr>
        <w:numPr>
          <w:ilvl w:val="0"/>
          <w:numId w:val="2"/>
        </w:numPr>
        <w:shd w:val="clear" w:color="auto" w:fill="FFFFFF"/>
        <w:spacing w:after="150" w:line="405" w:lineRule="atLeast"/>
        <w:ind w:left="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B39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хронические заболевания дыхательной системы (бронхиальная астма, ХОБЛ)</w:t>
      </w:r>
    </w:p>
    <w:p w:rsidR="004F0AB5" w:rsidRPr="002B3956" w:rsidRDefault="004F0AB5" w:rsidP="004F0AB5">
      <w:pPr>
        <w:shd w:val="clear" w:color="auto" w:fill="FFFFFF"/>
        <w:spacing w:after="300" w:line="240" w:lineRule="atLeast"/>
        <w:outlineLvl w:val="1"/>
        <w:rPr>
          <w:rFonts w:ascii="Times New Roman" w:eastAsia="Times New Roman" w:hAnsi="Times New Roman" w:cs="Times New Roman"/>
          <w:b/>
          <w:bCs/>
          <w:color w:val="0E1322"/>
          <w:spacing w:val="3"/>
          <w:sz w:val="45"/>
          <w:szCs w:val="45"/>
          <w:lang w:eastAsia="ru-RU"/>
        </w:rPr>
      </w:pPr>
      <w:r w:rsidRPr="002B3956">
        <w:rPr>
          <w:rFonts w:ascii="Times New Roman" w:eastAsia="Times New Roman" w:hAnsi="Times New Roman" w:cs="Times New Roman"/>
          <w:b/>
          <w:bCs/>
          <w:color w:val="0E1322"/>
          <w:spacing w:val="3"/>
          <w:sz w:val="45"/>
          <w:szCs w:val="45"/>
          <w:lang w:eastAsia="ru-RU"/>
        </w:rPr>
        <w:t>Ожидаемый эффект</w:t>
      </w:r>
    </w:p>
    <w:p w:rsidR="004F0AB5" w:rsidRPr="002B3956" w:rsidRDefault="004F0AB5" w:rsidP="004F0AB5">
      <w:pPr>
        <w:pStyle w:val="a4"/>
        <w:numPr>
          <w:ilvl w:val="0"/>
          <w:numId w:val="3"/>
        </w:numPr>
        <w:shd w:val="clear" w:color="auto" w:fill="FFFFFF"/>
        <w:spacing w:after="300" w:line="240" w:lineRule="atLeast"/>
        <w:outlineLvl w:val="1"/>
        <w:rPr>
          <w:rFonts w:ascii="Times New Roman" w:eastAsia="Times New Roman" w:hAnsi="Times New Roman" w:cs="Times New Roman"/>
          <w:bCs/>
          <w:color w:val="0E1322"/>
          <w:spacing w:val="3"/>
          <w:sz w:val="28"/>
          <w:szCs w:val="28"/>
          <w:lang w:eastAsia="ru-RU"/>
        </w:rPr>
      </w:pPr>
      <w:r w:rsidRPr="002B3956">
        <w:rPr>
          <w:rFonts w:ascii="Times New Roman" w:eastAsia="Times New Roman" w:hAnsi="Times New Roman" w:cs="Times New Roman"/>
          <w:bCs/>
          <w:color w:val="0E1322"/>
          <w:spacing w:val="3"/>
          <w:sz w:val="28"/>
          <w:szCs w:val="28"/>
          <w:lang w:eastAsia="ru-RU"/>
        </w:rPr>
        <w:t>Восстановление показателей дыхательной функции</w:t>
      </w:r>
    </w:p>
    <w:p w:rsidR="004F0AB5" w:rsidRPr="002B3956" w:rsidRDefault="004F0AB5" w:rsidP="004F0AB5">
      <w:pPr>
        <w:numPr>
          <w:ilvl w:val="0"/>
          <w:numId w:val="3"/>
        </w:num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B3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диагностика и лечение заболеваний органов дыхания с коррекцией медикаментозного лечения;</w:t>
      </w:r>
    </w:p>
    <w:p w:rsidR="004F0AB5" w:rsidRPr="002B3956" w:rsidRDefault="004F0AB5" w:rsidP="004F0AB5">
      <w:pPr>
        <w:numPr>
          <w:ilvl w:val="0"/>
          <w:numId w:val="3"/>
        </w:num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B3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снижение </w:t>
      </w:r>
      <w:proofErr w:type="gramStart"/>
      <w:r w:rsidRPr="002B3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количества обострений заболеваний органов дыхания</w:t>
      </w:r>
      <w:proofErr w:type="gramEnd"/>
      <w:r w:rsidRPr="002B3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в год </w:t>
      </w:r>
    </w:p>
    <w:p w:rsidR="004F0AB5" w:rsidRPr="002B3956" w:rsidRDefault="004F0AB5" w:rsidP="004F0AB5">
      <w:pPr>
        <w:pStyle w:val="a4"/>
        <w:numPr>
          <w:ilvl w:val="0"/>
          <w:numId w:val="3"/>
        </w:num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</w:pPr>
      <w:r w:rsidRPr="002B3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улучшение показателей физического и эмоционального статуса.</w:t>
      </w:r>
      <w:r w:rsidRPr="002B395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  <w:t xml:space="preserve"> </w:t>
      </w:r>
    </w:p>
    <w:p w:rsidR="004F0AB5" w:rsidRDefault="004F0AB5" w:rsidP="004F0AB5">
      <w:pPr>
        <w:shd w:val="clear" w:color="auto" w:fill="FFFFFF"/>
        <w:spacing w:after="150" w:line="405" w:lineRule="atLeast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ru-RU"/>
        </w:rPr>
      </w:pPr>
      <w:r w:rsidRPr="002B395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ru-RU"/>
        </w:rPr>
        <w:t xml:space="preserve">Для эффективности лечебной программы и предотвращения возможных осложнений желательно иметь на руках: заключения  КТ, выписку из стационара (если есть)  </w:t>
      </w:r>
    </w:p>
    <w:p w:rsidR="00E46479" w:rsidRPr="004F0AB5" w:rsidRDefault="00E46479" w:rsidP="004F0AB5">
      <w:bookmarkStart w:id="0" w:name="_GoBack"/>
      <w:bookmarkEnd w:id="0"/>
    </w:p>
    <w:sectPr w:rsidR="00E46479" w:rsidRPr="004F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7D81"/>
    <w:multiLevelType w:val="hybridMultilevel"/>
    <w:tmpl w:val="45C0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47BAC"/>
    <w:multiLevelType w:val="hybridMultilevel"/>
    <w:tmpl w:val="97D6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B3AD6"/>
    <w:multiLevelType w:val="multilevel"/>
    <w:tmpl w:val="A6B8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16"/>
    <w:rsid w:val="004F0AB5"/>
    <w:rsid w:val="00E46479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1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01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0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1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01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2022-04-08T12:16:00Z</dcterms:created>
  <dcterms:modified xsi:type="dcterms:W3CDTF">2022-04-08T12:16:00Z</dcterms:modified>
</cp:coreProperties>
</file>