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CE" w:rsidRDefault="00AF52CE" w:rsidP="000430F7">
      <w:pPr>
        <w:rPr>
          <w:rFonts w:ascii="Times New Roman" w:hAnsi="Times New Roman" w:cs="Times New Roman"/>
          <w:b/>
          <w:sz w:val="32"/>
          <w:szCs w:val="32"/>
        </w:rPr>
      </w:pPr>
      <w:r w:rsidRPr="00AF52CE">
        <w:rPr>
          <w:rFonts w:ascii="Times New Roman" w:hAnsi="Times New Roman" w:cs="Times New Roman"/>
          <w:b/>
          <w:sz w:val="32"/>
          <w:szCs w:val="32"/>
        </w:rPr>
        <w:t xml:space="preserve">Санаторий </w:t>
      </w:r>
      <w:proofErr w:type="spellStart"/>
      <w:r w:rsidRPr="00AF52CE">
        <w:rPr>
          <w:rFonts w:ascii="Times New Roman" w:hAnsi="Times New Roman" w:cs="Times New Roman"/>
          <w:b/>
          <w:sz w:val="32"/>
          <w:szCs w:val="32"/>
        </w:rPr>
        <w:t>Адлеркурорт</w:t>
      </w:r>
      <w:proofErr w:type="spellEnd"/>
      <w:r w:rsidRPr="00AF52CE">
        <w:rPr>
          <w:rFonts w:ascii="Times New Roman" w:hAnsi="Times New Roman" w:cs="Times New Roman"/>
          <w:b/>
          <w:sz w:val="32"/>
          <w:szCs w:val="32"/>
        </w:rPr>
        <w:t>: Программа «Чистая кожа»</w:t>
      </w: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В стоимость путевки входит: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Проживание в номере выбранной категории;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Трехразовое питание «шведский стол»;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Лечебная программа на базе санатория «</w:t>
      </w:r>
      <w:proofErr w:type="spellStart"/>
      <w:r w:rsidRPr="00BD46B0">
        <w:rPr>
          <w:rFonts w:ascii="Times New Roman" w:hAnsi="Times New Roman" w:cs="Times New Roman"/>
          <w:sz w:val="24"/>
          <w:szCs w:val="24"/>
        </w:rPr>
        <w:t>Адлеркурорт</w:t>
      </w:r>
      <w:proofErr w:type="spellEnd"/>
      <w:r w:rsidRPr="00BD46B0">
        <w:rPr>
          <w:rFonts w:ascii="Times New Roman" w:hAnsi="Times New Roman" w:cs="Times New Roman"/>
          <w:sz w:val="24"/>
          <w:szCs w:val="24"/>
        </w:rPr>
        <w:t>»;</w:t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Курс процедур Бальнеологического курорта «Мацеста»;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Прием минеральных вод бювета;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Посещение тренажерного зала и спортивных площадок;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Открытый бассейн с морской водой для взр</w:t>
      </w:r>
      <w:r w:rsidR="00BD46B0" w:rsidRPr="00BD46B0">
        <w:rPr>
          <w:rFonts w:ascii="Times New Roman" w:hAnsi="Times New Roman" w:cs="Times New Roman"/>
          <w:sz w:val="24"/>
          <w:szCs w:val="24"/>
        </w:rPr>
        <w:t>ослых и детей (в летнее время);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Пользование пляжем в купальный сезон;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Оздоровительная ходьба и </w:t>
      </w:r>
      <w:proofErr w:type="spellStart"/>
      <w:r w:rsidRPr="00BD46B0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BD46B0">
        <w:rPr>
          <w:rFonts w:ascii="Times New Roman" w:hAnsi="Times New Roman" w:cs="Times New Roman"/>
          <w:sz w:val="24"/>
          <w:szCs w:val="24"/>
        </w:rPr>
        <w:t>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Развлекательные мероприятия каждый вечер;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46B0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ED1296" w:rsidRDefault="000430F7" w:rsidP="00ED1296">
      <w:pPr>
        <w:ind w:left="360"/>
        <w:rPr>
          <w:rFonts w:ascii="Arial" w:hAnsi="Arial" w:cs="Arial"/>
          <w:color w:val="333333"/>
          <w:sz w:val="23"/>
          <w:szCs w:val="23"/>
        </w:rPr>
      </w:pPr>
      <w:r w:rsidRPr="00ED1296">
        <w:rPr>
          <w:rFonts w:ascii="Times New Roman" w:hAnsi="Times New Roman" w:cs="Times New Roman"/>
          <w:b/>
          <w:sz w:val="24"/>
          <w:szCs w:val="24"/>
        </w:rPr>
        <w:t>Показания:</w:t>
      </w:r>
      <w:r w:rsidR="00ED1296" w:rsidRPr="00ED1296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</w:p>
    <w:p w:rsidR="00ED1296" w:rsidRPr="00ED1296" w:rsidRDefault="00ED1296" w:rsidP="00ED1296">
      <w:pPr>
        <w:pStyle w:val="a3"/>
        <w:numPr>
          <w:ilvl w:val="0"/>
          <w:numId w:val="12"/>
        </w:numPr>
        <w:rPr>
          <w:rFonts w:ascii="Arial" w:hAnsi="Arial" w:cs="Arial"/>
          <w:color w:val="333333"/>
          <w:sz w:val="23"/>
          <w:szCs w:val="23"/>
        </w:rPr>
      </w:pPr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псориаз;</w:t>
      </w:r>
    </w:p>
    <w:p w:rsidR="00ED1296" w:rsidRPr="00ED1296" w:rsidRDefault="00ED1296" w:rsidP="00ED129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экзема;</w:t>
      </w:r>
    </w:p>
    <w:p w:rsidR="00ED1296" w:rsidRPr="00ED1296" w:rsidRDefault="00ED1296" w:rsidP="00ED129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нейродерматоз</w:t>
      </w:r>
      <w:proofErr w:type="spellEnd"/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D1296" w:rsidRPr="00ED1296" w:rsidRDefault="00ED1296" w:rsidP="00ED129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профессиональные заболевания кожи;</w:t>
      </w:r>
    </w:p>
    <w:p w:rsidR="00ED1296" w:rsidRPr="00ED1296" w:rsidRDefault="00ED1296" w:rsidP="00ED129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дерматомиозит;</w:t>
      </w:r>
    </w:p>
    <w:p w:rsidR="00ED1296" w:rsidRPr="00ED1296" w:rsidRDefault="00ED1296" w:rsidP="00ED129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красный плоский лишай;</w:t>
      </w:r>
    </w:p>
    <w:p w:rsidR="00ED1296" w:rsidRPr="00ED1296" w:rsidRDefault="00ED1296" w:rsidP="00ED129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себорея; </w:t>
      </w:r>
    </w:p>
    <w:p w:rsidR="000430F7" w:rsidRPr="00ED1296" w:rsidRDefault="00ED1296" w:rsidP="00ED1296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ED12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послеожоговые рубцы и другие хронические дерматозы.</w:t>
      </w: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все заболевания в острой стадии, хронические заболевания в стадии обострения и осложненные острыми гнойными процессами;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острые инфекционные заболевания до окончания срока изоляции;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венерические заболевания в острой и заразной форме;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психические заболевания. Все формы наркомании, хронический алкоголизм, эпилепсия;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болезни крови в острой стадии и стадии обострения;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кахексия любого происхождения;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заболевания и состояния, требующие стационарного лечения, в том числе и хирургического; все заболевания, при которых больные не способны к самостоятельному передвижению и самообслуживанию;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эхинококк любой локализации;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часто повторяющиеся или обильные кровотечения; </w:t>
      </w:r>
    </w:p>
    <w:p w:rsidR="000430F7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беременность во все сроки.</w:t>
      </w:r>
    </w:p>
    <w:p w:rsidR="00020501" w:rsidRDefault="00020501" w:rsidP="00020501">
      <w:pPr>
        <w:rPr>
          <w:rFonts w:ascii="Times New Roman" w:hAnsi="Times New Roman" w:cs="Times New Roman"/>
          <w:sz w:val="24"/>
          <w:szCs w:val="24"/>
        </w:rPr>
      </w:pPr>
    </w:p>
    <w:p w:rsidR="00020501" w:rsidRDefault="00020501" w:rsidP="00020501">
      <w:pPr>
        <w:rPr>
          <w:rFonts w:ascii="Times New Roman" w:hAnsi="Times New Roman" w:cs="Times New Roman"/>
          <w:sz w:val="24"/>
          <w:szCs w:val="24"/>
        </w:rPr>
      </w:pPr>
    </w:p>
    <w:p w:rsidR="00020501" w:rsidRPr="00020501" w:rsidRDefault="00020501" w:rsidP="00020501">
      <w:pPr>
        <w:rPr>
          <w:rFonts w:ascii="Times New Roman" w:hAnsi="Times New Roman" w:cs="Times New Roman"/>
          <w:sz w:val="24"/>
          <w:szCs w:val="24"/>
        </w:rPr>
      </w:pP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процедур, которые входят в стоимость путевки:       </w:t>
      </w:r>
    </w:p>
    <w:p w:rsidR="00BD46B0" w:rsidRDefault="000430F7" w:rsidP="00BD46B0">
      <w:p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(Внимание! Виды и количество процедур определяются врачом санатория)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Консультации 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терапевта, дерматолога;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климатолечение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 аэросолярий у моря;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диетотерапия 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адаптировано</w:t>
      </w:r>
      <w:proofErr w:type="gram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</w:t>
      </w: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Пегано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лечебные ванны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- </w:t>
      </w: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мацестинские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сероводородные или радоновые ванны, или </w:t>
      </w: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нафталановые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йодобромные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ванны;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грязелечение или </w:t>
      </w: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парафиноозокеритолечение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нафталановые</w:t>
      </w:r>
      <w:proofErr w:type="spellEnd"/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аппликации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под инфракрасным излучением "Armed";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электросветолечение;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аутоимуностимуляция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 плазмолифтинг;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озонотерапия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внутривенная, газация, подкожное обкалывание очагов, ректальная; </w:t>
      </w:r>
    </w:p>
    <w:p w:rsidR="00020501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термотерапия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 использованием СПА-капсула (</w:t>
      </w: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детокс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или инфракрасная сауна; </w:t>
      </w:r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УФО кожи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 аппарате "</w:t>
      </w:r>
      <w:proofErr w:type="spellStart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Dermalaight</w:t>
      </w:r>
      <w:proofErr w:type="spellEnd"/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"; </w:t>
      </w:r>
    </w:p>
    <w:p w:rsidR="00BD46B0" w:rsidRPr="00020501" w:rsidRDefault="00ED1296" w:rsidP="00020501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spellStart"/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транскраниальная</w:t>
      </w:r>
      <w:proofErr w:type="spellEnd"/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электростимуляция; ароматерапия; фитотерапия;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050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Спа-капсула </w:t>
      </w:r>
      <w:r w:rsidRPr="000205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«Антистресс».  </w:t>
      </w:r>
    </w:p>
    <w:p w:rsidR="00020501" w:rsidRDefault="00020501" w:rsidP="00020501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20501" w:rsidRDefault="00020501" w:rsidP="00020501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20501" w:rsidRPr="00020501" w:rsidRDefault="00020501" w:rsidP="00020501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0430F7" w:rsidRPr="00020501" w:rsidRDefault="000430F7" w:rsidP="000430F7">
      <w:pPr>
        <w:rPr>
          <w:rFonts w:ascii="Times New Roman" w:hAnsi="Times New Roman" w:cs="Times New Roman"/>
          <w:b/>
          <w:sz w:val="28"/>
          <w:szCs w:val="28"/>
        </w:rPr>
      </w:pPr>
      <w:r w:rsidRPr="00020501">
        <w:rPr>
          <w:rFonts w:ascii="Times New Roman" w:hAnsi="Times New Roman" w:cs="Times New Roman"/>
          <w:b/>
          <w:sz w:val="28"/>
          <w:szCs w:val="28"/>
        </w:rPr>
        <w:t>Перечень процедур зависит от выбранной программы в соответствии с диагнозом: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304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020501" w:rsidRPr="00020501" w:rsidTr="00020501">
        <w:trPr>
          <w:trHeight w:val="1200"/>
        </w:trPr>
        <w:tc>
          <w:tcPr>
            <w:tcW w:w="8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для отдыхающих по программе «Чистая кожа (дерматологическая)»</w:t>
            </w:r>
          </w:p>
        </w:tc>
      </w:tr>
      <w:tr w:rsidR="00020501" w:rsidRPr="00020501" w:rsidTr="00020501">
        <w:trPr>
          <w:trHeight w:val="324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процедур (дней)</w:t>
            </w:r>
          </w:p>
        </w:tc>
      </w:tr>
      <w:tr w:rsidR="00020501" w:rsidRPr="00020501" w:rsidTr="00020501">
        <w:trPr>
          <w:trHeight w:val="312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</w:tr>
      <w:tr w:rsidR="00020501" w:rsidRPr="00020501" w:rsidTr="00020501">
        <w:trPr>
          <w:trHeight w:val="31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дерматолога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0501" w:rsidRPr="00020501" w:rsidTr="00020501">
        <w:trPr>
          <w:trHeight w:val="31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узкого специалиста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0501" w:rsidRPr="00020501" w:rsidTr="00020501">
        <w:trPr>
          <w:trHeight w:val="31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0501" w:rsidRPr="00020501" w:rsidTr="00020501">
        <w:trPr>
          <w:trHeight w:val="31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0501" w:rsidRPr="00020501" w:rsidTr="00020501">
        <w:trPr>
          <w:trHeight w:val="31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Пелоидотерапия</w:t>
            </w:r>
            <w:proofErr w:type="spellEnd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вида)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0501" w:rsidRPr="00020501" w:rsidTr="00020501">
        <w:trPr>
          <w:trHeight w:val="93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Лечебные ванны (сероводородные, радоновые, </w:t>
            </w:r>
            <w:proofErr w:type="spellStart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нафталановая</w:t>
            </w:r>
            <w:proofErr w:type="spellEnd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0501" w:rsidRPr="00020501" w:rsidTr="00020501">
        <w:trPr>
          <w:trHeight w:val="6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Аутостимуляция</w:t>
            </w:r>
            <w:proofErr w:type="spellEnd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лечение плазмой (1 пробирка)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501" w:rsidRPr="00020501" w:rsidTr="00020501">
        <w:trPr>
          <w:trHeight w:val="93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 или аппаратный массаж (3 вида)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20501" w:rsidRPr="00020501" w:rsidTr="00020501">
        <w:trPr>
          <w:trHeight w:val="31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вид)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0501" w:rsidRPr="00020501" w:rsidTr="00020501">
        <w:trPr>
          <w:trHeight w:val="6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</w:t>
            </w:r>
            <w:proofErr w:type="spellEnd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-капсула </w:t>
            </w:r>
            <w:proofErr w:type="spellStart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</w:t>
            </w:r>
            <w:proofErr w:type="spellEnd"/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20501" w:rsidRPr="00020501" w:rsidTr="00020501">
        <w:trPr>
          <w:trHeight w:val="6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Фитотерапия или кислородный коктейль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20501" w:rsidRPr="00020501" w:rsidTr="00020501">
        <w:trPr>
          <w:trHeight w:val="32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501" w:rsidRPr="00020501" w:rsidRDefault="00020501" w:rsidP="0002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FC192B" w:rsidRPr="00BD46B0" w:rsidRDefault="00FC192B" w:rsidP="000430F7">
      <w:pPr>
        <w:rPr>
          <w:rFonts w:ascii="Times New Roman" w:hAnsi="Times New Roman" w:cs="Times New Roman"/>
          <w:b/>
          <w:sz w:val="24"/>
          <w:szCs w:val="24"/>
        </w:rPr>
      </w:pP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Санаторно-курортное лечение может быть противопоказано.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Перед поездкой на курорт заполните санаторно-курортную карту.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Дети до 14 лет принимаются при наличии справки об эпидемиологическом окружении, прививочной карты, справки на энтеробиоз.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0430F7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Виды и количество диагностических и лечебных процедур определяются врачом санатория в соответствии с диагнозом и длительностью путевки.</w:t>
      </w:r>
    </w:p>
    <w:sectPr w:rsidR="000430F7" w:rsidRPr="00BD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27"/>
    <w:multiLevelType w:val="hybridMultilevel"/>
    <w:tmpl w:val="D50A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AB1"/>
    <w:multiLevelType w:val="hybridMultilevel"/>
    <w:tmpl w:val="B236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0410"/>
    <w:multiLevelType w:val="hybridMultilevel"/>
    <w:tmpl w:val="F96672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7796B"/>
    <w:multiLevelType w:val="hybridMultilevel"/>
    <w:tmpl w:val="B40E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6078"/>
    <w:multiLevelType w:val="hybridMultilevel"/>
    <w:tmpl w:val="68F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4942"/>
    <w:multiLevelType w:val="hybridMultilevel"/>
    <w:tmpl w:val="6F023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01F7F"/>
    <w:multiLevelType w:val="hybridMultilevel"/>
    <w:tmpl w:val="FAA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C74E1"/>
    <w:multiLevelType w:val="hybridMultilevel"/>
    <w:tmpl w:val="5F48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06E7C"/>
    <w:multiLevelType w:val="hybridMultilevel"/>
    <w:tmpl w:val="C1C6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2CF3"/>
    <w:multiLevelType w:val="hybridMultilevel"/>
    <w:tmpl w:val="47B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97461"/>
    <w:multiLevelType w:val="hybridMultilevel"/>
    <w:tmpl w:val="1142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168"/>
    <w:multiLevelType w:val="hybridMultilevel"/>
    <w:tmpl w:val="D22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3E2B"/>
    <w:multiLevelType w:val="hybridMultilevel"/>
    <w:tmpl w:val="8A8C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F"/>
    <w:rsid w:val="00004DB7"/>
    <w:rsid w:val="00020501"/>
    <w:rsid w:val="000430F7"/>
    <w:rsid w:val="00175448"/>
    <w:rsid w:val="0099609F"/>
    <w:rsid w:val="009D24F3"/>
    <w:rsid w:val="00AF52CE"/>
    <w:rsid w:val="00BD46B0"/>
    <w:rsid w:val="00CC3584"/>
    <w:rsid w:val="00ED1296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A79-A260-4683-BFF9-CDBD509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30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0F7"/>
    <w:rPr>
      <w:color w:val="4600A5"/>
      <w:u w:val="single"/>
    </w:rPr>
  </w:style>
  <w:style w:type="paragraph" w:customStyle="1" w:styleId="xl2019">
    <w:name w:val="xl2019"/>
    <w:basedOn w:val="a"/>
    <w:rsid w:val="000430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2020">
    <w:name w:val="xl2020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1">
    <w:name w:val="xl2021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2">
    <w:name w:val="xl202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0430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043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7">
    <w:name w:val="xl2027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8">
    <w:name w:val="xl2028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9">
    <w:name w:val="xl2029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043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1">
    <w:name w:val="xl2031"/>
    <w:basedOn w:val="a"/>
    <w:rsid w:val="00043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3">
    <w:name w:val="xl2033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4">
    <w:name w:val="xl2034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5">
    <w:name w:val="xl203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6">
    <w:name w:val="xl2036"/>
    <w:basedOn w:val="a"/>
    <w:rsid w:val="0004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2023-11-02T12:56:00Z</dcterms:created>
  <dcterms:modified xsi:type="dcterms:W3CDTF">2023-11-02T13:20:00Z</dcterms:modified>
</cp:coreProperties>
</file>